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047A" w14:textId="77777777" w:rsidR="000074E6" w:rsidRPr="003C3E0C" w:rsidRDefault="000074E6" w:rsidP="00CA2B14">
      <w:pPr>
        <w:pStyle w:val="Corpsdetexte"/>
        <w:ind w:left="0" w:firstLine="0"/>
        <w:rPr>
          <w:rFonts w:ascii="Aptos" w:hAnsi="Aptos" w:cs="Calibri"/>
          <w:sz w:val="20"/>
        </w:rPr>
      </w:pPr>
    </w:p>
    <w:p w14:paraId="1599806F" w14:textId="77777777" w:rsidR="000074E6" w:rsidRPr="003C3E0C" w:rsidRDefault="000074E6" w:rsidP="00CA2B14">
      <w:pPr>
        <w:pStyle w:val="Corpsdetexte"/>
        <w:ind w:left="0" w:firstLine="0"/>
        <w:rPr>
          <w:rFonts w:ascii="Aptos" w:hAnsi="Aptos" w:cs="Calibri"/>
          <w:sz w:val="20"/>
        </w:rPr>
      </w:pPr>
    </w:p>
    <w:p w14:paraId="19402218" w14:textId="77777777" w:rsidR="000074E6" w:rsidRPr="003C3E0C" w:rsidRDefault="000074E6" w:rsidP="00CA2B14">
      <w:pPr>
        <w:pStyle w:val="Corpsdetexte"/>
        <w:ind w:left="0" w:firstLine="0"/>
        <w:rPr>
          <w:rFonts w:ascii="Aptos" w:hAnsi="Aptos" w:cs="Calibri"/>
          <w:sz w:val="20"/>
        </w:rPr>
      </w:pPr>
    </w:p>
    <w:p w14:paraId="686E7ECC" w14:textId="77777777" w:rsidR="000074E6" w:rsidRPr="003C3E0C" w:rsidRDefault="000074E6" w:rsidP="00CA2B14">
      <w:pPr>
        <w:pStyle w:val="Corpsdetexte"/>
        <w:ind w:left="0" w:firstLine="0"/>
        <w:rPr>
          <w:rFonts w:ascii="Aptos" w:hAnsi="Aptos" w:cs="Calibri"/>
          <w:sz w:val="20"/>
        </w:rPr>
      </w:pPr>
    </w:p>
    <w:p w14:paraId="00D0BB3F" w14:textId="77777777" w:rsidR="000074E6" w:rsidRPr="003C3E0C" w:rsidRDefault="000074E6" w:rsidP="00CA2B14">
      <w:pPr>
        <w:pStyle w:val="Corpsdetexte"/>
        <w:ind w:left="0" w:firstLine="0"/>
        <w:rPr>
          <w:rFonts w:ascii="Aptos" w:hAnsi="Aptos" w:cs="Calibri"/>
          <w:sz w:val="20"/>
        </w:rPr>
      </w:pPr>
    </w:p>
    <w:p w14:paraId="7C2542D6" w14:textId="77777777" w:rsidR="000074E6" w:rsidRPr="003C3E0C" w:rsidRDefault="000074E6" w:rsidP="00CA2B14">
      <w:pPr>
        <w:pStyle w:val="Corpsdetexte"/>
        <w:ind w:left="0" w:firstLine="0"/>
        <w:rPr>
          <w:rFonts w:ascii="Aptos" w:hAnsi="Aptos" w:cs="Calibri"/>
          <w:sz w:val="20"/>
        </w:rPr>
      </w:pPr>
    </w:p>
    <w:p w14:paraId="6539276A" w14:textId="77777777" w:rsidR="000074E6" w:rsidRPr="003C3E0C" w:rsidRDefault="000074E6" w:rsidP="00CA2B14">
      <w:pPr>
        <w:pStyle w:val="Corpsdetexte"/>
        <w:ind w:left="0" w:firstLine="0"/>
        <w:rPr>
          <w:rFonts w:ascii="Aptos" w:hAnsi="Aptos" w:cs="Calibri"/>
          <w:sz w:val="20"/>
        </w:rPr>
      </w:pPr>
    </w:p>
    <w:p w14:paraId="58EDBAF4" w14:textId="3C8213AA" w:rsidR="008D48BF" w:rsidRPr="003C3E0C" w:rsidRDefault="008D48BF" w:rsidP="00CA2B14">
      <w:pPr>
        <w:pStyle w:val="Corpsdetexte"/>
        <w:ind w:left="0" w:firstLine="0"/>
        <w:rPr>
          <w:rFonts w:ascii="Aptos" w:hAnsi="Aptos" w:cs="Calibri"/>
          <w:sz w:val="20"/>
        </w:rPr>
      </w:pPr>
      <w:r w:rsidRPr="003C3E0C">
        <w:rPr>
          <w:rFonts w:ascii="Aptos" w:hAnsi="Aptos" w:cs="Calibri"/>
          <w:noProof/>
          <w:sz w:val="50"/>
          <w:szCs w:val="50"/>
        </w:rPr>
        <w:drawing>
          <wp:anchor distT="0" distB="0" distL="114300" distR="114300" simplePos="0" relativeHeight="251603456" behindDoc="0" locked="0" layoutInCell="1" allowOverlap="1" wp14:anchorId="6B5990A2" wp14:editId="7433B2D4">
            <wp:simplePos x="0" y="0"/>
            <wp:positionH relativeFrom="column">
              <wp:align>center</wp:align>
            </wp:positionH>
            <wp:positionV relativeFrom="paragraph">
              <wp:posOffset>100330</wp:posOffset>
            </wp:positionV>
            <wp:extent cx="3106800" cy="1526400"/>
            <wp:effectExtent l="0" t="0" r="0" b="0"/>
            <wp:wrapNone/>
            <wp:docPr id="152" name="Image 15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 152" descr="Une image contenant texte, Police, logo, Graphique&#10;&#10;Description générée automatiquement"/>
                    <pic:cNvPicPr/>
                  </pic:nvPicPr>
                  <pic:blipFill rotWithShape="1">
                    <a:blip r:embed="rId8" cstate="print">
                      <a:extLst>
                        <a:ext uri="{28A0092B-C50C-407E-A947-70E740481C1C}">
                          <a14:useLocalDpi xmlns:a14="http://schemas.microsoft.com/office/drawing/2010/main" val="0"/>
                        </a:ext>
                      </a:extLst>
                    </a:blip>
                    <a:srcRect t="24415" b="26440"/>
                    <a:stretch/>
                  </pic:blipFill>
                  <pic:spPr bwMode="auto">
                    <a:xfrm>
                      <a:off x="0" y="0"/>
                      <a:ext cx="3106800" cy="152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06DDFF" w14:textId="77777777" w:rsidR="008D48BF" w:rsidRPr="003C3E0C" w:rsidRDefault="008D48BF" w:rsidP="00CA2B14">
      <w:pPr>
        <w:pStyle w:val="Corpsdetexte"/>
        <w:ind w:left="0" w:firstLine="0"/>
        <w:rPr>
          <w:rFonts w:ascii="Aptos" w:hAnsi="Aptos" w:cs="Calibri"/>
          <w:sz w:val="20"/>
        </w:rPr>
      </w:pPr>
    </w:p>
    <w:p w14:paraId="6EB70882" w14:textId="77777777" w:rsidR="008D48BF" w:rsidRPr="003C3E0C" w:rsidRDefault="008D48BF" w:rsidP="00CA2B14">
      <w:pPr>
        <w:pStyle w:val="Corpsdetexte"/>
        <w:ind w:left="0" w:firstLine="0"/>
        <w:rPr>
          <w:rFonts w:ascii="Aptos" w:hAnsi="Aptos" w:cs="Calibri"/>
          <w:sz w:val="20"/>
        </w:rPr>
      </w:pPr>
    </w:p>
    <w:p w14:paraId="2D256430" w14:textId="393A8E55" w:rsidR="008D48BF" w:rsidRPr="003C3E0C" w:rsidRDefault="008D48BF" w:rsidP="00CA2B14">
      <w:pPr>
        <w:pStyle w:val="Corpsdetexte"/>
        <w:ind w:left="0" w:firstLine="0"/>
        <w:rPr>
          <w:rFonts w:ascii="Aptos" w:hAnsi="Aptos" w:cs="Calibri"/>
          <w:sz w:val="20"/>
        </w:rPr>
      </w:pPr>
    </w:p>
    <w:p w14:paraId="129E8A93" w14:textId="11D95431" w:rsidR="008D48BF" w:rsidRPr="003C3E0C" w:rsidRDefault="008D48BF" w:rsidP="00CA2B14">
      <w:pPr>
        <w:pStyle w:val="Corpsdetexte"/>
        <w:ind w:left="0" w:firstLine="0"/>
        <w:rPr>
          <w:rFonts w:ascii="Aptos" w:hAnsi="Aptos" w:cs="Calibri"/>
          <w:sz w:val="20"/>
        </w:rPr>
      </w:pPr>
    </w:p>
    <w:p w14:paraId="3EECB39A" w14:textId="77777777" w:rsidR="008D48BF" w:rsidRPr="003C3E0C" w:rsidRDefault="008D48BF" w:rsidP="00CA2B14">
      <w:pPr>
        <w:pStyle w:val="Corpsdetexte"/>
        <w:ind w:left="0" w:firstLine="0"/>
        <w:rPr>
          <w:rFonts w:ascii="Aptos" w:hAnsi="Aptos" w:cs="Calibri"/>
          <w:sz w:val="20"/>
        </w:rPr>
      </w:pPr>
    </w:p>
    <w:p w14:paraId="7E6EB6D4" w14:textId="1ED416A1" w:rsidR="008D48BF" w:rsidRPr="003C3E0C" w:rsidRDefault="008D48BF" w:rsidP="00CA2B14">
      <w:pPr>
        <w:pStyle w:val="Corpsdetexte"/>
        <w:ind w:left="0" w:firstLine="0"/>
        <w:rPr>
          <w:rFonts w:ascii="Aptos" w:hAnsi="Aptos" w:cs="Calibri"/>
          <w:sz w:val="20"/>
        </w:rPr>
      </w:pPr>
    </w:p>
    <w:p w14:paraId="6CE15611" w14:textId="76ABAC47" w:rsidR="008D48BF" w:rsidRPr="003C3E0C" w:rsidRDefault="008D48BF" w:rsidP="00CA2B14">
      <w:pPr>
        <w:pStyle w:val="Corpsdetexte"/>
        <w:ind w:left="0" w:firstLine="0"/>
        <w:rPr>
          <w:rFonts w:ascii="Aptos" w:hAnsi="Aptos" w:cs="Calibri"/>
          <w:sz w:val="20"/>
        </w:rPr>
      </w:pPr>
    </w:p>
    <w:p w14:paraId="423E799F" w14:textId="45D90686" w:rsidR="008D48BF" w:rsidRPr="003C3E0C" w:rsidRDefault="008D48BF" w:rsidP="00CA2B14">
      <w:pPr>
        <w:pStyle w:val="Corpsdetexte"/>
        <w:ind w:left="0" w:firstLine="0"/>
        <w:rPr>
          <w:rFonts w:ascii="Aptos" w:hAnsi="Aptos" w:cs="Calibri"/>
          <w:sz w:val="20"/>
        </w:rPr>
      </w:pPr>
    </w:p>
    <w:p w14:paraId="4E2CA770" w14:textId="77777777" w:rsidR="007A71B0" w:rsidRPr="003C3E0C" w:rsidRDefault="007A71B0" w:rsidP="00CA2B14">
      <w:pPr>
        <w:pStyle w:val="Corpsdetexte"/>
        <w:ind w:left="0" w:firstLine="0"/>
        <w:rPr>
          <w:rFonts w:ascii="Aptos" w:hAnsi="Aptos" w:cs="Calibri"/>
          <w:sz w:val="20"/>
        </w:rPr>
      </w:pPr>
    </w:p>
    <w:p w14:paraId="446383BF" w14:textId="77777777" w:rsidR="008D48BF" w:rsidRPr="003C3E0C" w:rsidRDefault="008D48BF" w:rsidP="000074E6">
      <w:pPr>
        <w:rPr>
          <w:rFonts w:ascii="Aptos" w:hAnsi="Aptos" w:cs="Calibri"/>
          <w:sz w:val="56"/>
          <w:szCs w:val="56"/>
        </w:rPr>
      </w:pPr>
    </w:p>
    <w:p w14:paraId="25E1B7FB" w14:textId="2D81649D" w:rsidR="008D48BF" w:rsidRPr="003C3E0C" w:rsidRDefault="008D48BF" w:rsidP="000074E6">
      <w:pPr>
        <w:jc w:val="center"/>
        <w:rPr>
          <w:rFonts w:ascii="Aptos" w:hAnsi="Aptos" w:cs="Calibri"/>
          <w:color w:val="000000" w:themeColor="text1"/>
          <w:sz w:val="56"/>
          <w:szCs w:val="56"/>
        </w:rPr>
      </w:pPr>
      <w:r w:rsidRPr="003C3E0C">
        <w:rPr>
          <w:rFonts w:ascii="Aptos" w:hAnsi="Aptos" w:cs="Calibri"/>
          <w:sz w:val="56"/>
          <w:szCs w:val="56"/>
        </w:rPr>
        <w:t xml:space="preserve">ECOLE DE COMMERCE DE </w:t>
      </w:r>
      <w:r w:rsidRPr="003C3E0C">
        <w:rPr>
          <w:rFonts w:ascii="Aptos" w:hAnsi="Aptos" w:cs="Calibri"/>
          <w:color w:val="000000" w:themeColor="text1"/>
          <w:sz w:val="56"/>
          <w:szCs w:val="56"/>
        </w:rPr>
        <w:t>LYON</w:t>
      </w:r>
    </w:p>
    <w:p w14:paraId="5F5BCFEE" w14:textId="77777777" w:rsidR="008D48BF" w:rsidRPr="003C3E0C" w:rsidRDefault="008D48BF" w:rsidP="00CA2B14">
      <w:pPr>
        <w:jc w:val="center"/>
        <w:rPr>
          <w:rFonts w:ascii="Aptos" w:hAnsi="Aptos" w:cs="Calibri"/>
          <w:color w:val="000000" w:themeColor="text1"/>
          <w:sz w:val="60"/>
          <w:szCs w:val="60"/>
        </w:rPr>
      </w:pPr>
      <w:r w:rsidRPr="003C3E0C">
        <w:rPr>
          <w:rFonts w:ascii="Aptos" w:hAnsi="Aptos" w:cs="Calibri"/>
          <w:color w:val="000000" w:themeColor="text1"/>
          <w:sz w:val="60"/>
          <w:szCs w:val="60"/>
        </w:rPr>
        <w:t>_____________________</w:t>
      </w:r>
    </w:p>
    <w:p w14:paraId="6044BCB1" w14:textId="77777777" w:rsidR="008D48BF" w:rsidRPr="003C3E0C" w:rsidRDefault="008D48BF" w:rsidP="00CA2B14">
      <w:pPr>
        <w:rPr>
          <w:rFonts w:ascii="Aptos" w:hAnsi="Aptos" w:cs="Calibri"/>
          <w:color w:val="000000" w:themeColor="text1"/>
        </w:rPr>
      </w:pPr>
    </w:p>
    <w:p w14:paraId="4807CD55" w14:textId="77777777" w:rsidR="008D48BF" w:rsidRPr="003C3E0C" w:rsidRDefault="008D48BF" w:rsidP="00CA2B14">
      <w:pPr>
        <w:jc w:val="center"/>
        <w:rPr>
          <w:rFonts w:ascii="Aptos" w:hAnsi="Aptos" w:cs="Calibri"/>
          <w:color w:val="000000" w:themeColor="text1"/>
          <w:sz w:val="52"/>
          <w:szCs w:val="52"/>
        </w:rPr>
      </w:pPr>
      <w:r w:rsidRPr="003C3E0C">
        <w:rPr>
          <w:rFonts w:ascii="Aptos" w:hAnsi="Aptos" w:cs="Calibri"/>
          <w:color w:val="000000" w:themeColor="text1"/>
          <w:sz w:val="52"/>
          <w:szCs w:val="52"/>
        </w:rPr>
        <w:t>REFERENTIEL PEDAGOGIQUE</w:t>
      </w:r>
    </w:p>
    <w:p w14:paraId="3A2BB786" w14:textId="77777777" w:rsidR="008D48BF" w:rsidRPr="003C3E0C" w:rsidRDefault="008D48BF" w:rsidP="00CA2B14">
      <w:pPr>
        <w:jc w:val="center"/>
        <w:rPr>
          <w:rFonts w:ascii="Aptos" w:hAnsi="Aptos" w:cs="Calibri"/>
          <w:b/>
          <w:color w:val="000000" w:themeColor="text1"/>
          <w:sz w:val="48"/>
        </w:rPr>
      </w:pPr>
    </w:p>
    <w:p w14:paraId="6E5D1975" w14:textId="2292C05A" w:rsidR="008D48BF" w:rsidRPr="003C3E0C" w:rsidRDefault="008D48BF" w:rsidP="00CA2B14">
      <w:pPr>
        <w:jc w:val="center"/>
        <w:rPr>
          <w:rFonts w:ascii="Aptos" w:hAnsi="Aptos" w:cs="Calibri"/>
          <w:b/>
          <w:color w:val="000000" w:themeColor="text1"/>
          <w:sz w:val="44"/>
          <w:szCs w:val="21"/>
        </w:rPr>
      </w:pPr>
      <w:r w:rsidRPr="003C3E0C">
        <w:rPr>
          <w:rFonts w:ascii="Aptos" w:hAnsi="Aptos" w:cs="Calibri"/>
          <w:b/>
          <w:color w:val="000000" w:themeColor="text1"/>
          <w:sz w:val="44"/>
          <w:szCs w:val="21"/>
        </w:rPr>
        <w:t xml:space="preserve">Titre </w:t>
      </w:r>
      <w:r w:rsidR="00F35112">
        <w:rPr>
          <w:rFonts w:ascii="Aptos" w:hAnsi="Aptos" w:cs="Calibri"/>
          <w:b/>
          <w:color w:val="000000" w:themeColor="text1"/>
          <w:sz w:val="44"/>
          <w:szCs w:val="21"/>
        </w:rPr>
        <w:t>Chargé de Gestion et Management</w:t>
      </w:r>
    </w:p>
    <w:p w14:paraId="04A686B5" w14:textId="18D6FE4C" w:rsidR="008D48BF" w:rsidRPr="003C3E0C" w:rsidRDefault="008D48BF" w:rsidP="00CA2B14">
      <w:pPr>
        <w:spacing w:before="159"/>
        <w:jc w:val="center"/>
        <w:rPr>
          <w:rFonts w:ascii="Aptos" w:hAnsi="Aptos" w:cs="Calibri"/>
          <w:b/>
          <w:color w:val="000000" w:themeColor="text1"/>
          <w:spacing w:val="-4"/>
          <w:sz w:val="48"/>
        </w:rPr>
      </w:pPr>
      <w:r w:rsidRPr="003C3E0C">
        <w:rPr>
          <w:rFonts w:ascii="Aptos" w:hAnsi="Aptos" w:cs="Calibri"/>
          <w:b/>
          <w:color w:val="000000" w:themeColor="text1"/>
          <w:sz w:val="48"/>
        </w:rPr>
        <w:t>202</w:t>
      </w:r>
      <w:r w:rsidR="000074E6" w:rsidRPr="003C3E0C">
        <w:rPr>
          <w:rFonts w:ascii="Aptos" w:hAnsi="Aptos" w:cs="Calibri"/>
          <w:b/>
          <w:color w:val="000000" w:themeColor="text1"/>
          <w:sz w:val="48"/>
        </w:rPr>
        <w:t>4</w:t>
      </w:r>
      <w:r w:rsidRPr="003C3E0C">
        <w:rPr>
          <w:rFonts w:ascii="Aptos" w:hAnsi="Aptos" w:cs="Calibri"/>
          <w:b/>
          <w:color w:val="000000" w:themeColor="text1"/>
          <w:spacing w:val="-4"/>
          <w:sz w:val="48"/>
        </w:rPr>
        <w:t xml:space="preserve"> </w:t>
      </w:r>
      <w:r w:rsidRPr="003C3E0C">
        <w:rPr>
          <w:rFonts w:ascii="Aptos" w:hAnsi="Aptos" w:cs="Calibri"/>
          <w:b/>
          <w:color w:val="000000" w:themeColor="text1"/>
          <w:sz w:val="48"/>
        </w:rPr>
        <w:t>–</w:t>
      </w:r>
      <w:r w:rsidRPr="003C3E0C">
        <w:rPr>
          <w:rFonts w:ascii="Aptos" w:hAnsi="Aptos" w:cs="Calibri"/>
          <w:b/>
          <w:color w:val="000000" w:themeColor="text1"/>
          <w:spacing w:val="1"/>
          <w:sz w:val="48"/>
        </w:rPr>
        <w:t xml:space="preserve"> </w:t>
      </w:r>
      <w:r w:rsidRPr="003C3E0C">
        <w:rPr>
          <w:rFonts w:ascii="Aptos" w:hAnsi="Aptos" w:cs="Calibri"/>
          <w:b/>
          <w:color w:val="000000" w:themeColor="text1"/>
          <w:spacing w:val="-4"/>
          <w:sz w:val="48"/>
        </w:rPr>
        <w:t>202</w:t>
      </w:r>
      <w:r w:rsidR="00F35112">
        <w:rPr>
          <w:rFonts w:ascii="Aptos" w:hAnsi="Aptos" w:cs="Calibri"/>
          <w:b/>
          <w:color w:val="000000" w:themeColor="text1"/>
          <w:spacing w:val="-4"/>
          <w:sz w:val="48"/>
        </w:rPr>
        <w:t>5</w:t>
      </w:r>
    </w:p>
    <w:p w14:paraId="73AF048D" w14:textId="77777777" w:rsidR="008D48BF" w:rsidRPr="003C3E0C" w:rsidRDefault="008D48BF" w:rsidP="000074E6">
      <w:pPr>
        <w:spacing w:before="161"/>
        <w:jc w:val="center"/>
        <w:rPr>
          <w:rFonts w:ascii="Aptos" w:hAnsi="Aptos" w:cs="Calibri"/>
          <w:color w:val="000000" w:themeColor="text1"/>
          <w:sz w:val="40"/>
        </w:rPr>
      </w:pPr>
      <w:r w:rsidRPr="003C3E0C">
        <w:rPr>
          <w:rFonts w:ascii="Aptos" w:hAnsi="Aptos" w:cs="Calibri"/>
          <w:color w:val="000000" w:themeColor="text1"/>
          <w:sz w:val="40"/>
        </w:rPr>
        <w:t>Enregistré</w:t>
      </w:r>
      <w:r w:rsidRPr="003C3E0C">
        <w:rPr>
          <w:rFonts w:ascii="Aptos" w:hAnsi="Aptos" w:cs="Calibri"/>
          <w:color w:val="000000" w:themeColor="text1"/>
          <w:spacing w:val="-4"/>
          <w:sz w:val="40"/>
        </w:rPr>
        <w:t xml:space="preserve"> </w:t>
      </w:r>
      <w:r w:rsidRPr="003C3E0C">
        <w:rPr>
          <w:rFonts w:ascii="Aptos" w:hAnsi="Aptos" w:cs="Calibri"/>
          <w:color w:val="000000" w:themeColor="text1"/>
          <w:sz w:val="40"/>
        </w:rPr>
        <w:t>au</w:t>
      </w:r>
      <w:r w:rsidRPr="003C3E0C">
        <w:rPr>
          <w:rFonts w:ascii="Aptos" w:hAnsi="Aptos" w:cs="Calibri"/>
          <w:color w:val="000000" w:themeColor="text1"/>
          <w:spacing w:val="-4"/>
          <w:sz w:val="40"/>
        </w:rPr>
        <w:t xml:space="preserve"> RNCP</w:t>
      </w:r>
    </w:p>
    <w:p w14:paraId="5C846E77" w14:textId="48DDE3FF"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titre : </w:t>
      </w:r>
      <w:r w:rsidR="00F35112">
        <w:rPr>
          <w:rFonts w:ascii="Aptos" w:hAnsi="Aptos" w:cs="Calibri"/>
          <w:color w:val="000000" w:themeColor="text1"/>
          <w:sz w:val="32"/>
          <w:szCs w:val="32"/>
        </w:rPr>
        <w:t>CGM</w:t>
      </w:r>
      <w:r w:rsidRPr="003C3E0C">
        <w:rPr>
          <w:rFonts w:ascii="Aptos" w:hAnsi="Aptos" w:cs="Calibri"/>
          <w:color w:val="000000" w:themeColor="text1"/>
          <w:sz w:val="32"/>
          <w:szCs w:val="32"/>
        </w:rPr>
        <w:t xml:space="preserve"> </w:t>
      </w:r>
    </w:p>
    <w:p w14:paraId="663A712C" w14:textId="502949E9"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RNCP : </w:t>
      </w:r>
      <w:r w:rsidR="00F35112">
        <w:rPr>
          <w:rFonts w:ascii="Aptos" w:hAnsi="Aptos" w:cs="Calibri"/>
          <w:color w:val="000000" w:themeColor="text1"/>
          <w:sz w:val="32"/>
          <w:szCs w:val="32"/>
        </w:rPr>
        <w:t>RNCP34734</w:t>
      </w:r>
      <w:r w:rsidRPr="003C3E0C">
        <w:rPr>
          <w:rFonts w:ascii="Aptos" w:hAnsi="Aptos" w:cs="Calibri"/>
          <w:color w:val="000000" w:themeColor="text1"/>
          <w:sz w:val="32"/>
          <w:szCs w:val="32"/>
        </w:rPr>
        <w:t xml:space="preserve"> </w:t>
      </w:r>
    </w:p>
    <w:p w14:paraId="463A37CE" w14:textId="54A27F54" w:rsidR="000074E6" w:rsidRPr="003C3E0C" w:rsidRDefault="000074E6" w:rsidP="000074E6">
      <w:pPr>
        <w:spacing w:before="161"/>
        <w:jc w:val="center"/>
        <w:rPr>
          <w:rFonts w:ascii="Aptos" w:hAnsi="Aptos" w:cs="Calibri"/>
          <w:color w:val="000000" w:themeColor="text1"/>
          <w:sz w:val="32"/>
          <w:szCs w:val="32"/>
        </w:rPr>
      </w:pPr>
      <w:r w:rsidRPr="003C3E0C">
        <w:rPr>
          <w:rFonts w:ascii="Aptos" w:hAnsi="Aptos" w:cs="Calibri"/>
          <w:color w:val="000000" w:themeColor="text1"/>
          <w:sz w:val="32"/>
          <w:szCs w:val="32"/>
        </w:rPr>
        <w:t xml:space="preserve">Code NSF : </w:t>
      </w:r>
      <w:r w:rsidR="00F35112">
        <w:rPr>
          <w:rFonts w:ascii="Aptos" w:hAnsi="Aptos" w:cs="Calibri"/>
          <w:color w:val="000000" w:themeColor="text1"/>
          <w:sz w:val="32"/>
          <w:szCs w:val="32"/>
        </w:rPr>
        <w:t>310 et 310p</w:t>
      </w:r>
    </w:p>
    <w:p w14:paraId="15B9BB24" w14:textId="15E04A44" w:rsidR="008D48BF" w:rsidRPr="003C3E0C" w:rsidRDefault="000074E6" w:rsidP="000074E6">
      <w:pPr>
        <w:spacing w:before="161"/>
        <w:jc w:val="center"/>
        <w:rPr>
          <w:rFonts w:ascii="Aptos" w:hAnsi="Aptos" w:cs="Calibri"/>
          <w:b/>
          <w:color w:val="001A38"/>
          <w:sz w:val="48"/>
        </w:rPr>
      </w:pPr>
      <w:r w:rsidRPr="003C3E0C">
        <w:rPr>
          <w:rFonts w:ascii="Aptos" w:hAnsi="Aptos" w:cs="Calibri"/>
          <w:color w:val="000000" w:themeColor="text1"/>
          <w:sz w:val="32"/>
          <w:szCs w:val="32"/>
        </w:rPr>
        <w:t xml:space="preserve">Code d'apprentissage : </w:t>
      </w:r>
      <w:r w:rsidR="00F35112">
        <w:rPr>
          <w:rFonts w:ascii="Aptos" w:hAnsi="Aptos" w:cs="Calibri"/>
          <w:color w:val="000000" w:themeColor="text1"/>
          <w:sz w:val="32"/>
          <w:szCs w:val="32"/>
        </w:rPr>
        <w:t>26X31010</w:t>
      </w:r>
    </w:p>
    <w:p w14:paraId="5FB688C8" w14:textId="77777777" w:rsidR="008D48BF" w:rsidRPr="003C3E0C" w:rsidRDefault="008D48BF" w:rsidP="00CA2B14">
      <w:pPr>
        <w:pStyle w:val="Corpsdetexte"/>
        <w:spacing w:line="391" w:lineRule="auto"/>
        <w:ind w:left="0" w:firstLine="0"/>
        <w:rPr>
          <w:rFonts w:ascii="Aptos" w:hAnsi="Aptos" w:cs="Calibri"/>
          <w:color w:val="001A38"/>
        </w:rPr>
      </w:pPr>
    </w:p>
    <w:p w14:paraId="62A0E5F8" w14:textId="77777777" w:rsidR="000074E6" w:rsidRPr="003C3E0C" w:rsidRDefault="000074E6" w:rsidP="00CA2B14">
      <w:pPr>
        <w:pStyle w:val="Corpsdetexte"/>
        <w:spacing w:line="391" w:lineRule="auto"/>
        <w:ind w:left="0" w:firstLine="0"/>
        <w:rPr>
          <w:rFonts w:ascii="Aptos" w:hAnsi="Aptos" w:cs="Calibri"/>
          <w:color w:val="001A38"/>
        </w:rPr>
      </w:pPr>
    </w:p>
    <w:p w14:paraId="5BB6CA36" w14:textId="77777777" w:rsidR="008D48BF" w:rsidRPr="003C3E0C" w:rsidRDefault="008D48BF" w:rsidP="00CA2B14">
      <w:pPr>
        <w:pStyle w:val="Corpsdetexte"/>
        <w:spacing w:line="391" w:lineRule="auto"/>
        <w:ind w:left="0" w:firstLine="2"/>
        <w:jc w:val="center"/>
        <w:rPr>
          <w:rFonts w:ascii="Aptos" w:hAnsi="Aptos" w:cs="Calibri"/>
        </w:rPr>
      </w:pPr>
    </w:p>
    <w:p w14:paraId="5C6F0A1A" w14:textId="77777777" w:rsidR="007A71B0" w:rsidRPr="003C3E0C" w:rsidRDefault="007A71B0" w:rsidP="00CA2B14">
      <w:pPr>
        <w:spacing w:line="391" w:lineRule="auto"/>
        <w:jc w:val="center"/>
        <w:rPr>
          <w:rFonts w:ascii="Aptos" w:hAnsi="Aptos" w:cs="Calibri"/>
        </w:rPr>
        <w:sectPr w:rsidR="007A71B0" w:rsidRPr="003C3E0C" w:rsidSect="00CA2B14">
          <w:headerReference w:type="default" r:id="rId9"/>
          <w:footerReference w:type="default" r:id="rId10"/>
          <w:type w:val="continuous"/>
          <w:pgSz w:w="11910" w:h="16840"/>
          <w:pgMar w:top="1417" w:right="1417" w:bottom="1417" w:left="1417" w:header="720" w:footer="720" w:gutter="0"/>
          <w:cols w:space="720"/>
          <w:docGrid w:linePitch="299"/>
        </w:sectPr>
      </w:pPr>
    </w:p>
    <w:sdt>
      <w:sdtPr>
        <w:rPr>
          <w:rFonts w:ascii="Aptos" w:eastAsia="Georgia" w:hAnsi="Aptos" w:cs="Georgia"/>
          <w:b w:val="0"/>
          <w:bCs w:val="0"/>
          <w:color w:val="auto"/>
          <w:sz w:val="22"/>
          <w:szCs w:val="22"/>
          <w:lang w:eastAsia="en-US"/>
        </w:rPr>
        <w:id w:val="644240137"/>
        <w:docPartObj>
          <w:docPartGallery w:val="Table of Contents"/>
          <w:docPartUnique/>
        </w:docPartObj>
      </w:sdtPr>
      <w:sdtEndPr>
        <w:rPr>
          <w:rFonts w:eastAsia="Times New Roman" w:cs="Times New Roman"/>
          <w:noProof/>
          <w:sz w:val="24"/>
          <w:szCs w:val="24"/>
          <w:lang w:eastAsia="fr-FR"/>
        </w:rPr>
      </w:sdtEndPr>
      <w:sdtContent>
        <w:p w14:paraId="1EB00F2F" w14:textId="07744977" w:rsidR="00CA2B14" w:rsidRPr="003C3E0C" w:rsidRDefault="00CA2B14">
          <w:pPr>
            <w:pStyle w:val="En-ttedetabledesmatires"/>
            <w:rPr>
              <w:rFonts w:ascii="Aptos" w:hAnsi="Aptos"/>
            </w:rPr>
          </w:pPr>
          <w:r w:rsidRPr="003C3E0C">
            <w:rPr>
              <w:rFonts w:ascii="Aptos" w:hAnsi="Aptos"/>
            </w:rPr>
            <w:t>Table des matières</w:t>
          </w:r>
        </w:p>
        <w:p w14:paraId="4CF72B01" w14:textId="5B824214" w:rsidR="008F1A5F" w:rsidRDefault="00CA2B14">
          <w:pPr>
            <w:pStyle w:val="TM1"/>
            <w:tabs>
              <w:tab w:val="right" w:leader="dot" w:pos="9066"/>
            </w:tabs>
            <w:rPr>
              <w:rFonts w:eastAsiaTheme="minorEastAsia" w:cstheme="minorBidi"/>
              <w:b w:val="0"/>
              <w:bCs w:val="0"/>
              <w:i w:val="0"/>
              <w:iCs w:val="0"/>
              <w:noProof/>
              <w:kern w:val="2"/>
              <w14:ligatures w14:val="standardContextual"/>
            </w:rPr>
          </w:pPr>
          <w:r w:rsidRPr="003C3E0C">
            <w:rPr>
              <w:rFonts w:ascii="Aptos" w:hAnsi="Aptos"/>
              <w:b w:val="0"/>
              <w:bCs w:val="0"/>
            </w:rPr>
            <w:fldChar w:fldCharType="begin"/>
          </w:r>
          <w:r w:rsidRPr="003C3E0C">
            <w:rPr>
              <w:rFonts w:ascii="Aptos" w:hAnsi="Aptos"/>
            </w:rPr>
            <w:instrText>TOC \o "1-3" \h \z \u</w:instrText>
          </w:r>
          <w:r w:rsidRPr="003C3E0C">
            <w:rPr>
              <w:rFonts w:ascii="Aptos" w:hAnsi="Aptos"/>
              <w:b w:val="0"/>
              <w:bCs w:val="0"/>
            </w:rPr>
            <w:fldChar w:fldCharType="separate"/>
          </w:r>
          <w:hyperlink w:anchor="_Toc171429799" w:history="1">
            <w:r w:rsidR="008F1A5F" w:rsidRPr="00D601C8">
              <w:rPr>
                <w:rStyle w:val="Lienhypertexte"/>
                <w:rFonts w:ascii="Aptos" w:hAnsi="Aptos" w:cs="Calibri"/>
                <w:noProof/>
              </w:rPr>
              <w:t>MOT DU PRESIDENT</w:t>
            </w:r>
            <w:r w:rsidR="008F1A5F">
              <w:rPr>
                <w:noProof/>
                <w:webHidden/>
              </w:rPr>
              <w:tab/>
            </w:r>
            <w:r w:rsidR="008F1A5F">
              <w:rPr>
                <w:noProof/>
                <w:webHidden/>
              </w:rPr>
              <w:fldChar w:fldCharType="begin"/>
            </w:r>
            <w:r w:rsidR="008F1A5F">
              <w:rPr>
                <w:noProof/>
                <w:webHidden/>
              </w:rPr>
              <w:instrText xml:space="preserve"> PAGEREF _Toc171429799 \h </w:instrText>
            </w:r>
            <w:r w:rsidR="008F1A5F">
              <w:rPr>
                <w:noProof/>
                <w:webHidden/>
              </w:rPr>
            </w:r>
            <w:r w:rsidR="008F1A5F">
              <w:rPr>
                <w:noProof/>
                <w:webHidden/>
              </w:rPr>
              <w:fldChar w:fldCharType="separate"/>
            </w:r>
            <w:r w:rsidR="00243ADE">
              <w:rPr>
                <w:noProof/>
                <w:webHidden/>
              </w:rPr>
              <w:t>3</w:t>
            </w:r>
            <w:r w:rsidR="008F1A5F">
              <w:rPr>
                <w:noProof/>
                <w:webHidden/>
              </w:rPr>
              <w:fldChar w:fldCharType="end"/>
            </w:r>
          </w:hyperlink>
        </w:p>
        <w:p w14:paraId="41399A1C" w14:textId="628A075A" w:rsidR="008F1A5F" w:rsidRDefault="008F1A5F">
          <w:pPr>
            <w:pStyle w:val="TM1"/>
            <w:tabs>
              <w:tab w:val="right" w:leader="dot" w:pos="9066"/>
            </w:tabs>
            <w:rPr>
              <w:rFonts w:eastAsiaTheme="minorEastAsia" w:cstheme="minorBidi"/>
              <w:b w:val="0"/>
              <w:bCs w:val="0"/>
              <w:i w:val="0"/>
              <w:iCs w:val="0"/>
              <w:noProof/>
              <w:kern w:val="2"/>
              <w14:ligatures w14:val="standardContextual"/>
            </w:rPr>
          </w:pPr>
          <w:hyperlink w:anchor="_Toc171429800" w:history="1">
            <w:r w:rsidRPr="00D601C8">
              <w:rPr>
                <w:rStyle w:val="Lienhypertexte"/>
                <w:rFonts w:ascii="Aptos" w:hAnsi="Aptos" w:cs="Calibri"/>
                <w:noProof/>
              </w:rPr>
              <w:t>PRÉAMBULE</w:t>
            </w:r>
            <w:r>
              <w:rPr>
                <w:noProof/>
                <w:webHidden/>
              </w:rPr>
              <w:tab/>
            </w:r>
            <w:r>
              <w:rPr>
                <w:noProof/>
                <w:webHidden/>
              </w:rPr>
              <w:fldChar w:fldCharType="begin"/>
            </w:r>
            <w:r>
              <w:rPr>
                <w:noProof/>
                <w:webHidden/>
              </w:rPr>
              <w:instrText xml:space="preserve"> PAGEREF _Toc171429800 \h </w:instrText>
            </w:r>
            <w:r>
              <w:rPr>
                <w:noProof/>
                <w:webHidden/>
              </w:rPr>
            </w:r>
            <w:r>
              <w:rPr>
                <w:noProof/>
                <w:webHidden/>
              </w:rPr>
              <w:fldChar w:fldCharType="separate"/>
            </w:r>
            <w:r w:rsidR="00243ADE">
              <w:rPr>
                <w:noProof/>
                <w:webHidden/>
              </w:rPr>
              <w:t>4</w:t>
            </w:r>
            <w:r>
              <w:rPr>
                <w:noProof/>
                <w:webHidden/>
              </w:rPr>
              <w:fldChar w:fldCharType="end"/>
            </w:r>
          </w:hyperlink>
        </w:p>
        <w:p w14:paraId="59D9E85B" w14:textId="5BD8ACBE" w:rsidR="008F1A5F" w:rsidRDefault="008F1A5F">
          <w:pPr>
            <w:pStyle w:val="TM1"/>
            <w:tabs>
              <w:tab w:val="right" w:leader="dot" w:pos="9066"/>
            </w:tabs>
            <w:rPr>
              <w:rFonts w:eastAsiaTheme="minorEastAsia" w:cstheme="minorBidi"/>
              <w:b w:val="0"/>
              <w:bCs w:val="0"/>
              <w:i w:val="0"/>
              <w:iCs w:val="0"/>
              <w:noProof/>
              <w:kern w:val="2"/>
              <w14:ligatures w14:val="standardContextual"/>
            </w:rPr>
          </w:pPr>
          <w:hyperlink w:anchor="_Toc171429801" w:history="1">
            <w:r w:rsidRPr="00D601C8">
              <w:rPr>
                <w:rStyle w:val="Lienhypertexte"/>
                <w:rFonts w:ascii="Aptos" w:hAnsi="Aptos" w:cs="Calibri"/>
                <w:noProof/>
              </w:rPr>
              <w:t>REFERENTIEL</w:t>
            </w:r>
            <w:r w:rsidRPr="00D601C8">
              <w:rPr>
                <w:rStyle w:val="Lienhypertexte"/>
                <w:rFonts w:ascii="Aptos" w:hAnsi="Aptos" w:cs="Calibri"/>
                <w:noProof/>
                <w:spacing w:val="-5"/>
              </w:rPr>
              <w:t xml:space="preserve"> </w:t>
            </w:r>
            <w:r w:rsidRPr="00D601C8">
              <w:rPr>
                <w:rStyle w:val="Lienhypertexte"/>
                <w:rFonts w:ascii="Aptos" w:hAnsi="Aptos" w:cs="Calibri"/>
                <w:noProof/>
              </w:rPr>
              <w:t>DE</w:t>
            </w:r>
            <w:r w:rsidRPr="00D601C8">
              <w:rPr>
                <w:rStyle w:val="Lienhypertexte"/>
                <w:rFonts w:ascii="Aptos" w:hAnsi="Aptos" w:cs="Calibri"/>
                <w:noProof/>
                <w:spacing w:val="-5"/>
              </w:rPr>
              <w:t xml:space="preserve"> </w:t>
            </w:r>
            <w:r w:rsidRPr="00D601C8">
              <w:rPr>
                <w:rStyle w:val="Lienhypertexte"/>
                <w:rFonts w:ascii="Aptos" w:hAnsi="Aptos" w:cs="Calibri"/>
                <w:noProof/>
                <w:spacing w:val="-2"/>
              </w:rPr>
              <w:t>CERTIFICATION</w:t>
            </w:r>
            <w:r>
              <w:rPr>
                <w:noProof/>
                <w:webHidden/>
              </w:rPr>
              <w:tab/>
            </w:r>
            <w:r>
              <w:rPr>
                <w:noProof/>
                <w:webHidden/>
              </w:rPr>
              <w:fldChar w:fldCharType="begin"/>
            </w:r>
            <w:r>
              <w:rPr>
                <w:noProof/>
                <w:webHidden/>
              </w:rPr>
              <w:instrText xml:space="preserve"> PAGEREF _Toc171429801 \h </w:instrText>
            </w:r>
            <w:r>
              <w:rPr>
                <w:noProof/>
                <w:webHidden/>
              </w:rPr>
            </w:r>
            <w:r>
              <w:rPr>
                <w:noProof/>
                <w:webHidden/>
              </w:rPr>
              <w:fldChar w:fldCharType="separate"/>
            </w:r>
            <w:r w:rsidR="00243ADE">
              <w:rPr>
                <w:noProof/>
                <w:webHidden/>
              </w:rPr>
              <w:t>4</w:t>
            </w:r>
            <w:r>
              <w:rPr>
                <w:noProof/>
                <w:webHidden/>
              </w:rPr>
              <w:fldChar w:fldCharType="end"/>
            </w:r>
          </w:hyperlink>
        </w:p>
        <w:p w14:paraId="17B3D024" w14:textId="03132A7D" w:rsidR="008F1A5F" w:rsidRDefault="008F1A5F">
          <w:pPr>
            <w:pStyle w:val="TM2"/>
            <w:tabs>
              <w:tab w:val="right" w:leader="dot" w:pos="9066"/>
            </w:tabs>
            <w:rPr>
              <w:rFonts w:eastAsiaTheme="minorEastAsia" w:cstheme="minorBidi"/>
              <w:b w:val="0"/>
              <w:bCs w:val="0"/>
              <w:noProof/>
              <w:kern w:val="2"/>
              <w14:ligatures w14:val="standardContextual"/>
            </w:rPr>
          </w:pPr>
          <w:hyperlink w:anchor="_Toc171429802" w:history="1">
            <w:r w:rsidRPr="00D601C8">
              <w:rPr>
                <w:rStyle w:val="Lienhypertexte"/>
                <w:rFonts w:cs="Calibri"/>
                <w:noProof/>
              </w:rPr>
              <w:t>Descriptif</w:t>
            </w:r>
            <w:r>
              <w:rPr>
                <w:noProof/>
                <w:webHidden/>
              </w:rPr>
              <w:tab/>
            </w:r>
            <w:r>
              <w:rPr>
                <w:noProof/>
                <w:webHidden/>
              </w:rPr>
              <w:fldChar w:fldCharType="begin"/>
            </w:r>
            <w:r>
              <w:rPr>
                <w:noProof/>
                <w:webHidden/>
              </w:rPr>
              <w:instrText xml:space="preserve"> PAGEREF _Toc171429802 \h </w:instrText>
            </w:r>
            <w:r>
              <w:rPr>
                <w:noProof/>
                <w:webHidden/>
              </w:rPr>
            </w:r>
            <w:r>
              <w:rPr>
                <w:noProof/>
                <w:webHidden/>
              </w:rPr>
              <w:fldChar w:fldCharType="separate"/>
            </w:r>
            <w:r w:rsidR="00243ADE">
              <w:rPr>
                <w:noProof/>
                <w:webHidden/>
              </w:rPr>
              <w:t>4</w:t>
            </w:r>
            <w:r>
              <w:rPr>
                <w:noProof/>
                <w:webHidden/>
              </w:rPr>
              <w:fldChar w:fldCharType="end"/>
            </w:r>
          </w:hyperlink>
        </w:p>
        <w:p w14:paraId="6844A9D3" w14:textId="0488F6D3" w:rsidR="008F1A5F" w:rsidRDefault="008F1A5F">
          <w:pPr>
            <w:pStyle w:val="TM2"/>
            <w:tabs>
              <w:tab w:val="right" w:leader="dot" w:pos="9066"/>
            </w:tabs>
            <w:rPr>
              <w:rFonts w:eastAsiaTheme="minorEastAsia" w:cstheme="minorBidi"/>
              <w:b w:val="0"/>
              <w:bCs w:val="0"/>
              <w:noProof/>
              <w:kern w:val="2"/>
              <w14:ligatures w14:val="standardContextual"/>
            </w:rPr>
          </w:pPr>
          <w:hyperlink w:anchor="_Toc171429803" w:history="1">
            <w:r w:rsidRPr="00D601C8">
              <w:rPr>
                <w:rStyle w:val="Lienhypertexte"/>
                <w:rFonts w:cs="Calibri"/>
                <w:noProof/>
              </w:rPr>
              <w:t>Activités visées</w:t>
            </w:r>
            <w:r>
              <w:rPr>
                <w:noProof/>
                <w:webHidden/>
              </w:rPr>
              <w:tab/>
            </w:r>
            <w:r>
              <w:rPr>
                <w:noProof/>
                <w:webHidden/>
              </w:rPr>
              <w:fldChar w:fldCharType="begin"/>
            </w:r>
            <w:r>
              <w:rPr>
                <w:noProof/>
                <w:webHidden/>
              </w:rPr>
              <w:instrText xml:space="preserve"> PAGEREF _Toc171429803 \h </w:instrText>
            </w:r>
            <w:r>
              <w:rPr>
                <w:noProof/>
                <w:webHidden/>
              </w:rPr>
            </w:r>
            <w:r>
              <w:rPr>
                <w:noProof/>
                <w:webHidden/>
              </w:rPr>
              <w:fldChar w:fldCharType="separate"/>
            </w:r>
            <w:r w:rsidR="00243ADE">
              <w:rPr>
                <w:noProof/>
                <w:webHidden/>
              </w:rPr>
              <w:t>5</w:t>
            </w:r>
            <w:r>
              <w:rPr>
                <w:noProof/>
                <w:webHidden/>
              </w:rPr>
              <w:fldChar w:fldCharType="end"/>
            </w:r>
          </w:hyperlink>
        </w:p>
        <w:p w14:paraId="2D33FF10" w14:textId="5F7582DB" w:rsidR="008F1A5F" w:rsidRDefault="008F1A5F">
          <w:pPr>
            <w:pStyle w:val="TM2"/>
            <w:tabs>
              <w:tab w:val="left" w:pos="660"/>
              <w:tab w:val="right" w:leader="dot" w:pos="9066"/>
            </w:tabs>
            <w:rPr>
              <w:rFonts w:eastAsiaTheme="minorEastAsia" w:cstheme="minorBidi"/>
              <w:b w:val="0"/>
              <w:bCs w:val="0"/>
              <w:noProof/>
              <w:kern w:val="2"/>
              <w14:ligatures w14:val="standardContextual"/>
            </w:rPr>
          </w:pPr>
          <w:hyperlink w:anchor="_Toc171429804" w:history="1">
            <w:r w:rsidRPr="00D601C8">
              <w:rPr>
                <w:rStyle w:val="Lienhypertexte"/>
                <w:rFonts w:ascii="Symbol" w:hAnsi="Symbol"/>
                <w:noProof/>
              </w:rPr>
              <w:t></w:t>
            </w:r>
            <w:r>
              <w:rPr>
                <w:rFonts w:eastAsiaTheme="minorEastAsia" w:cstheme="minorBidi"/>
                <w:b w:val="0"/>
                <w:bCs w:val="0"/>
                <w:noProof/>
                <w:kern w:val="2"/>
                <w14:ligatures w14:val="standardContextual"/>
              </w:rPr>
              <w:tab/>
            </w:r>
            <w:r w:rsidRPr="00D601C8">
              <w:rPr>
                <w:rStyle w:val="Lienhypertexte"/>
                <w:rFonts w:cs="Calibri"/>
                <w:noProof/>
              </w:rPr>
              <w:t>Manager commercial et/ou Marketing</w:t>
            </w:r>
            <w:r>
              <w:rPr>
                <w:noProof/>
                <w:webHidden/>
              </w:rPr>
              <w:tab/>
            </w:r>
            <w:r>
              <w:rPr>
                <w:noProof/>
                <w:webHidden/>
              </w:rPr>
              <w:fldChar w:fldCharType="begin"/>
            </w:r>
            <w:r>
              <w:rPr>
                <w:noProof/>
                <w:webHidden/>
              </w:rPr>
              <w:instrText xml:space="preserve"> PAGEREF _Toc171429804 \h </w:instrText>
            </w:r>
            <w:r>
              <w:rPr>
                <w:noProof/>
                <w:webHidden/>
              </w:rPr>
            </w:r>
            <w:r>
              <w:rPr>
                <w:noProof/>
                <w:webHidden/>
              </w:rPr>
              <w:fldChar w:fldCharType="separate"/>
            </w:r>
            <w:r w:rsidR="00243ADE">
              <w:rPr>
                <w:b w:val="0"/>
                <w:bCs w:val="0"/>
                <w:noProof/>
                <w:webHidden/>
              </w:rPr>
              <w:t>Erreur ! Signet non défini.</w:t>
            </w:r>
            <w:r>
              <w:rPr>
                <w:noProof/>
                <w:webHidden/>
              </w:rPr>
              <w:fldChar w:fldCharType="end"/>
            </w:r>
          </w:hyperlink>
        </w:p>
        <w:p w14:paraId="3ECCC282" w14:textId="4775D639" w:rsidR="008F1A5F" w:rsidRDefault="008F1A5F">
          <w:pPr>
            <w:pStyle w:val="TM2"/>
            <w:tabs>
              <w:tab w:val="left" w:pos="660"/>
              <w:tab w:val="right" w:leader="dot" w:pos="9066"/>
            </w:tabs>
            <w:rPr>
              <w:rFonts w:eastAsiaTheme="minorEastAsia" w:cstheme="minorBidi"/>
              <w:b w:val="0"/>
              <w:bCs w:val="0"/>
              <w:noProof/>
              <w:kern w:val="2"/>
              <w14:ligatures w14:val="standardContextual"/>
            </w:rPr>
          </w:pPr>
          <w:hyperlink w:anchor="_Toc171429805" w:history="1">
            <w:r w:rsidRPr="00D601C8">
              <w:rPr>
                <w:rStyle w:val="Lienhypertexte"/>
                <w:rFonts w:ascii="Symbol" w:hAnsi="Symbol"/>
                <w:noProof/>
              </w:rPr>
              <w:t></w:t>
            </w:r>
            <w:r>
              <w:rPr>
                <w:rFonts w:eastAsiaTheme="minorEastAsia" w:cstheme="minorBidi"/>
                <w:b w:val="0"/>
                <w:bCs w:val="0"/>
                <w:noProof/>
                <w:kern w:val="2"/>
                <w14:ligatures w14:val="standardContextual"/>
              </w:rPr>
              <w:tab/>
            </w:r>
            <w:r w:rsidRPr="00D601C8">
              <w:rPr>
                <w:rStyle w:val="Lienhypertexte"/>
                <w:rFonts w:cs="Calibri"/>
                <w:noProof/>
              </w:rPr>
              <w:t>Cadre commercial / Commercial grands comptes</w:t>
            </w:r>
            <w:r>
              <w:rPr>
                <w:noProof/>
                <w:webHidden/>
              </w:rPr>
              <w:tab/>
            </w:r>
            <w:r>
              <w:rPr>
                <w:noProof/>
                <w:webHidden/>
              </w:rPr>
              <w:fldChar w:fldCharType="begin"/>
            </w:r>
            <w:r>
              <w:rPr>
                <w:noProof/>
                <w:webHidden/>
              </w:rPr>
              <w:instrText xml:space="preserve"> PAGEREF _Toc171429805 \h </w:instrText>
            </w:r>
            <w:r>
              <w:rPr>
                <w:noProof/>
                <w:webHidden/>
              </w:rPr>
            </w:r>
            <w:r>
              <w:rPr>
                <w:noProof/>
                <w:webHidden/>
              </w:rPr>
              <w:fldChar w:fldCharType="separate"/>
            </w:r>
            <w:r w:rsidR="00243ADE">
              <w:rPr>
                <w:b w:val="0"/>
                <w:bCs w:val="0"/>
                <w:noProof/>
                <w:webHidden/>
              </w:rPr>
              <w:t>Erreur ! Signet non défini.</w:t>
            </w:r>
            <w:r>
              <w:rPr>
                <w:noProof/>
                <w:webHidden/>
              </w:rPr>
              <w:fldChar w:fldCharType="end"/>
            </w:r>
          </w:hyperlink>
        </w:p>
        <w:p w14:paraId="504EC9D2" w14:textId="20E8DEDE" w:rsidR="008F1A5F" w:rsidRDefault="008F1A5F">
          <w:pPr>
            <w:pStyle w:val="TM2"/>
            <w:tabs>
              <w:tab w:val="left" w:pos="660"/>
              <w:tab w:val="right" w:leader="dot" w:pos="9066"/>
            </w:tabs>
            <w:rPr>
              <w:rFonts w:eastAsiaTheme="minorEastAsia" w:cstheme="minorBidi"/>
              <w:b w:val="0"/>
              <w:bCs w:val="0"/>
              <w:noProof/>
              <w:kern w:val="2"/>
              <w14:ligatures w14:val="standardContextual"/>
            </w:rPr>
          </w:pPr>
          <w:hyperlink w:anchor="_Toc171429806" w:history="1">
            <w:r w:rsidRPr="00D601C8">
              <w:rPr>
                <w:rStyle w:val="Lienhypertexte"/>
                <w:rFonts w:ascii="Symbol" w:hAnsi="Symbol"/>
                <w:noProof/>
              </w:rPr>
              <w:t></w:t>
            </w:r>
            <w:r>
              <w:rPr>
                <w:rFonts w:eastAsiaTheme="minorEastAsia" w:cstheme="minorBidi"/>
                <w:b w:val="0"/>
                <w:bCs w:val="0"/>
                <w:noProof/>
                <w:kern w:val="2"/>
                <w14:ligatures w14:val="standardContextual"/>
              </w:rPr>
              <w:tab/>
            </w:r>
            <w:r w:rsidRPr="00D601C8">
              <w:rPr>
                <w:rStyle w:val="Lienhypertexte"/>
                <w:rFonts w:cs="Calibri"/>
                <w:noProof/>
              </w:rPr>
              <w:t>Responsable commercial et/ou marketing</w:t>
            </w:r>
            <w:r>
              <w:rPr>
                <w:noProof/>
                <w:webHidden/>
              </w:rPr>
              <w:tab/>
            </w:r>
            <w:r>
              <w:rPr>
                <w:noProof/>
                <w:webHidden/>
              </w:rPr>
              <w:fldChar w:fldCharType="begin"/>
            </w:r>
            <w:r>
              <w:rPr>
                <w:noProof/>
                <w:webHidden/>
              </w:rPr>
              <w:instrText xml:space="preserve"> PAGEREF _Toc171429806 \h </w:instrText>
            </w:r>
            <w:r>
              <w:rPr>
                <w:noProof/>
                <w:webHidden/>
              </w:rPr>
            </w:r>
            <w:r>
              <w:rPr>
                <w:noProof/>
                <w:webHidden/>
              </w:rPr>
              <w:fldChar w:fldCharType="separate"/>
            </w:r>
            <w:r w:rsidR="00243ADE">
              <w:rPr>
                <w:b w:val="0"/>
                <w:bCs w:val="0"/>
                <w:noProof/>
                <w:webHidden/>
              </w:rPr>
              <w:t>Erreur ! Signet non défini.</w:t>
            </w:r>
            <w:r>
              <w:rPr>
                <w:noProof/>
                <w:webHidden/>
              </w:rPr>
              <w:fldChar w:fldCharType="end"/>
            </w:r>
          </w:hyperlink>
        </w:p>
        <w:p w14:paraId="79A159E6" w14:textId="510D9D45" w:rsidR="008F1A5F" w:rsidRDefault="008F1A5F">
          <w:pPr>
            <w:pStyle w:val="TM2"/>
            <w:tabs>
              <w:tab w:val="left" w:pos="660"/>
              <w:tab w:val="right" w:leader="dot" w:pos="9066"/>
            </w:tabs>
            <w:rPr>
              <w:rFonts w:eastAsiaTheme="minorEastAsia" w:cstheme="minorBidi"/>
              <w:b w:val="0"/>
              <w:bCs w:val="0"/>
              <w:noProof/>
              <w:kern w:val="2"/>
              <w14:ligatures w14:val="standardContextual"/>
            </w:rPr>
          </w:pPr>
          <w:hyperlink w:anchor="_Toc171429807" w:history="1">
            <w:r w:rsidRPr="00D601C8">
              <w:rPr>
                <w:rStyle w:val="Lienhypertexte"/>
                <w:rFonts w:ascii="Symbol" w:hAnsi="Symbol"/>
                <w:noProof/>
              </w:rPr>
              <w:t></w:t>
            </w:r>
            <w:r>
              <w:rPr>
                <w:rFonts w:eastAsiaTheme="minorEastAsia" w:cstheme="minorBidi"/>
                <w:b w:val="0"/>
                <w:bCs w:val="0"/>
                <w:noProof/>
                <w:kern w:val="2"/>
                <w14:ligatures w14:val="standardContextual"/>
              </w:rPr>
              <w:tab/>
            </w:r>
            <w:r w:rsidRPr="00D601C8">
              <w:rPr>
                <w:rStyle w:val="Lienhypertexte"/>
                <w:rFonts w:cs="Calibri"/>
                <w:noProof/>
              </w:rPr>
              <w:t>Ingénieur commercial d'affaires</w:t>
            </w:r>
            <w:r>
              <w:rPr>
                <w:noProof/>
                <w:webHidden/>
              </w:rPr>
              <w:tab/>
            </w:r>
            <w:r>
              <w:rPr>
                <w:noProof/>
                <w:webHidden/>
              </w:rPr>
              <w:fldChar w:fldCharType="begin"/>
            </w:r>
            <w:r>
              <w:rPr>
                <w:noProof/>
                <w:webHidden/>
              </w:rPr>
              <w:instrText xml:space="preserve"> PAGEREF _Toc171429807 \h </w:instrText>
            </w:r>
            <w:r>
              <w:rPr>
                <w:noProof/>
                <w:webHidden/>
              </w:rPr>
            </w:r>
            <w:r>
              <w:rPr>
                <w:noProof/>
                <w:webHidden/>
              </w:rPr>
              <w:fldChar w:fldCharType="separate"/>
            </w:r>
            <w:r w:rsidR="00243ADE">
              <w:rPr>
                <w:b w:val="0"/>
                <w:bCs w:val="0"/>
                <w:noProof/>
                <w:webHidden/>
              </w:rPr>
              <w:t>Erreur ! Signet non défini.</w:t>
            </w:r>
            <w:r>
              <w:rPr>
                <w:noProof/>
                <w:webHidden/>
              </w:rPr>
              <w:fldChar w:fldCharType="end"/>
            </w:r>
          </w:hyperlink>
        </w:p>
        <w:p w14:paraId="3E02B9E0" w14:textId="151DD551" w:rsidR="008F1A5F" w:rsidRDefault="008F1A5F">
          <w:pPr>
            <w:pStyle w:val="TM2"/>
            <w:tabs>
              <w:tab w:val="left" w:pos="660"/>
              <w:tab w:val="right" w:leader="dot" w:pos="9066"/>
            </w:tabs>
            <w:rPr>
              <w:rFonts w:eastAsiaTheme="minorEastAsia" w:cstheme="minorBidi"/>
              <w:b w:val="0"/>
              <w:bCs w:val="0"/>
              <w:noProof/>
              <w:kern w:val="2"/>
              <w14:ligatures w14:val="standardContextual"/>
            </w:rPr>
          </w:pPr>
          <w:hyperlink w:anchor="_Toc171429808" w:history="1">
            <w:r w:rsidRPr="00D601C8">
              <w:rPr>
                <w:rStyle w:val="Lienhypertexte"/>
                <w:rFonts w:ascii="Symbol" w:hAnsi="Symbol"/>
                <w:noProof/>
              </w:rPr>
              <w:t></w:t>
            </w:r>
            <w:r>
              <w:rPr>
                <w:rFonts w:eastAsiaTheme="minorEastAsia" w:cstheme="minorBidi"/>
                <w:b w:val="0"/>
                <w:bCs w:val="0"/>
                <w:noProof/>
                <w:kern w:val="2"/>
                <w14:ligatures w14:val="standardContextual"/>
              </w:rPr>
              <w:tab/>
            </w:r>
            <w:r w:rsidRPr="00D601C8">
              <w:rPr>
                <w:rStyle w:val="Lienhypertexte"/>
                <w:rFonts w:cs="Calibri"/>
                <w:noProof/>
              </w:rPr>
              <w:t>Business Manager / Manager des ventes</w:t>
            </w:r>
            <w:r>
              <w:rPr>
                <w:noProof/>
                <w:webHidden/>
              </w:rPr>
              <w:tab/>
            </w:r>
            <w:r>
              <w:rPr>
                <w:noProof/>
                <w:webHidden/>
              </w:rPr>
              <w:fldChar w:fldCharType="begin"/>
            </w:r>
            <w:r>
              <w:rPr>
                <w:noProof/>
                <w:webHidden/>
              </w:rPr>
              <w:instrText xml:space="preserve"> PAGEREF _Toc171429808 \h </w:instrText>
            </w:r>
            <w:r>
              <w:rPr>
                <w:noProof/>
                <w:webHidden/>
              </w:rPr>
            </w:r>
            <w:r>
              <w:rPr>
                <w:noProof/>
                <w:webHidden/>
              </w:rPr>
              <w:fldChar w:fldCharType="separate"/>
            </w:r>
            <w:r w:rsidR="00243ADE">
              <w:rPr>
                <w:b w:val="0"/>
                <w:bCs w:val="0"/>
                <w:noProof/>
                <w:webHidden/>
              </w:rPr>
              <w:t>Erreur ! Signet non défini.</w:t>
            </w:r>
            <w:r>
              <w:rPr>
                <w:noProof/>
                <w:webHidden/>
              </w:rPr>
              <w:fldChar w:fldCharType="end"/>
            </w:r>
          </w:hyperlink>
        </w:p>
        <w:p w14:paraId="09A1A0D1" w14:textId="61788D9E" w:rsidR="008F1A5F" w:rsidRDefault="008F1A5F">
          <w:pPr>
            <w:pStyle w:val="TM2"/>
            <w:tabs>
              <w:tab w:val="left" w:pos="660"/>
              <w:tab w:val="right" w:leader="dot" w:pos="9066"/>
            </w:tabs>
            <w:rPr>
              <w:rFonts w:eastAsiaTheme="minorEastAsia" w:cstheme="minorBidi"/>
              <w:b w:val="0"/>
              <w:bCs w:val="0"/>
              <w:noProof/>
              <w:kern w:val="2"/>
              <w14:ligatures w14:val="standardContextual"/>
            </w:rPr>
          </w:pPr>
          <w:hyperlink w:anchor="_Toc171429809" w:history="1">
            <w:r w:rsidRPr="00D601C8">
              <w:rPr>
                <w:rStyle w:val="Lienhypertexte"/>
                <w:rFonts w:ascii="Symbol" w:hAnsi="Symbol"/>
                <w:noProof/>
              </w:rPr>
              <w:t></w:t>
            </w:r>
            <w:r>
              <w:rPr>
                <w:rFonts w:eastAsiaTheme="minorEastAsia" w:cstheme="minorBidi"/>
                <w:b w:val="0"/>
                <w:bCs w:val="0"/>
                <w:noProof/>
                <w:kern w:val="2"/>
                <w14:ligatures w14:val="standardContextual"/>
              </w:rPr>
              <w:tab/>
            </w:r>
            <w:r w:rsidRPr="00D601C8">
              <w:rPr>
                <w:rStyle w:val="Lienhypertexte"/>
                <w:rFonts w:cs="Calibri"/>
                <w:noProof/>
              </w:rPr>
              <w:t>Directeur de la clientèle</w:t>
            </w:r>
            <w:r>
              <w:rPr>
                <w:noProof/>
                <w:webHidden/>
              </w:rPr>
              <w:tab/>
            </w:r>
            <w:r>
              <w:rPr>
                <w:noProof/>
                <w:webHidden/>
              </w:rPr>
              <w:fldChar w:fldCharType="begin"/>
            </w:r>
            <w:r>
              <w:rPr>
                <w:noProof/>
                <w:webHidden/>
              </w:rPr>
              <w:instrText xml:space="preserve"> PAGEREF _Toc171429809 \h </w:instrText>
            </w:r>
            <w:r>
              <w:rPr>
                <w:noProof/>
                <w:webHidden/>
              </w:rPr>
            </w:r>
            <w:r>
              <w:rPr>
                <w:noProof/>
                <w:webHidden/>
              </w:rPr>
              <w:fldChar w:fldCharType="separate"/>
            </w:r>
            <w:r w:rsidR="00243ADE">
              <w:rPr>
                <w:b w:val="0"/>
                <w:bCs w:val="0"/>
                <w:noProof/>
                <w:webHidden/>
              </w:rPr>
              <w:t>Erreur ! Signet non défini.</w:t>
            </w:r>
            <w:r>
              <w:rPr>
                <w:noProof/>
                <w:webHidden/>
              </w:rPr>
              <w:fldChar w:fldCharType="end"/>
            </w:r>
          </w:hyperlink>
        </w:p>
        <w:p w14:paraId="18A32E9F" w14:textId="1DF6B7E7" w:rsidR="008F1A5F" w:rsidRDefault="008F1A5F">
          <w:pPr>
            <w:pStyle w:val="TM2"/>
            <w:tabs>
              <w:tab w:val="right" w:leader="dot" w:pos="9066"/>
            </w:tabs>
            <w:rPr>
              <w:rFonts w:eastAsiaTheme="minorEastAsia" w:cstheme="minorBidi"/>
              <w:b w:val="0"/>
              <w:bCs w:val="0"/>
              <w:noProof/>
              <w:kern w:val="2"/>
              <w14:ligatures w14:val="standardContextual"/>
            </w:rPr>
          </w:pPr>
          <w:hyperlink w:anchor="_Toc171429810" w:history="1">
            <w:r w:rsidRPr="00D601C8">
              <w:rPr>
                <w:rStyle w:val="Lienhypertexte"/>
                <w:noProof/>
              </w:rPr>
              <w:t>Compétences visées</w:t>
            </w:r>
            <w:r>
              <w:rPr>
                <w:noProof/>
                <w:webHidden/>
              </w:rPr>
              <w:tab/>
            </w:r>
            <w:r>
              <w:rPr>
                <w:noProof/>
                <w:webHidden/>
              </w:rPr>
              <w:fldChar w:fldCharType="begin"/>
            </w:r>
            <w:r>
              <w:rPr>
                <w:noProof/>
                <w:webHidden/>
              </w:rPr>
              <w:instrText xml:space="preserve"> PAGEREF _Toc171429810 \h </w:instrText>
            </w:r>
            <w:r>
              <w:rPr>
                <w:noProof/>
                <w:webHidden/>
              </w:rPr>
            </w:r>
            <w:r>
              <w:rPr>
                <w:noProof/>
                <w:webHidden/>
              </w:rPr>
              <w:fldChar w:fldCharType="separate"/>
            </w:r>
            <w:r w:rsidR="00243ADE">
              <w:rPr>
                <w:noProof/>
                <w:webHidden/>
              </w:rPr>
              <w:t>6</w:t>
            </w:r>
            <w:r>
              <w:rPr>
                <w:noProof/>
                <w:webHidden/>
              </w:rPr>
              <w:fldChar w:fldCharType="end"/>
            </w:r>
          </w:hyperlink>
        </w:p>
        <w:p w14:paraId="4740422F" w14:textId="3A33A18C" w:rsidR="008F1A5F" w:rsidRDefault="008F1A5F">
          <w:pPr>
            <w:pStyle w:val="TM2"/>
            <w:tabs>
              <w:tab w:val="right" w:leader="dot" w:pos="9066"/>
            </w:tabs>
            <w:rPr>
              <w:rFonts w:eastAsiaTheme="minorEastAsia" w:cstheme="minorBidi"/>
              <w:b w:val="0"/>
              <w:bCs w:val="0"/>
              <w:noProof/>
              <w:kern w:val="2"/>
              <w14:ligatures w14:val="standardContextual"/>
            </w:rPr>
          </w:pPr>
          <w:hyperlink w:anchor="_Toc171429811" w:history="1">
            <w:r w:rsidRPr="00D601C8">
              <w:rPr>
                <w:rStyle w:val="Lienhypertexte"/>
                <w:rFonts w:cs="Calibri"/>
                <w:noProof/>
              </w:rPr>
              <w:t>Les différents systèmes de préparation</w:t>
            </w:r>
            <w:r>
              <w:rPr>
                <w:noProof/>
                <w:webHidden/>
              </w:rPr>
              <w:tab/>
            </w:r>
            <w:r>
              <w:rPr>
                <w:noProof/>
                <w:webHidden/>
              </w:rPr>
              <w:fldChar w:fldCharType="begin"/>
            </w:r>
            <w:r>
              <w:rPr>
                <w:noProof/>
                <w:webHidden/>
              </w:rPr>
              <w:instrText xml:space="preserve"> PAGEREF _Toc171429811 \h </w:instrText>
            </w:r>
            <w:r>
              <w:rPr>
                <w:noProof/>
                <w:webHidden/>
              </w:rPr>
            </w:r>
            <w:r>
              <w:rPr>
                <w:noProof/>
                <w:webHidden/>
              </w:rPr>
              <w:fldChar w:fldCharType="separate"/>
            </w:r>
            <w:r w:rsidR="00243ADE">
              <w:rPr>
                <w:noProof/>
                <w:webHidden/>
              </w:rPr>
              <w:t>6</w:t>
            </w:r>
            <w:r>
              <w:rPr>
                <w:noProof/>
                <w:webHidden/>
              </w:rPr>
              <w:fldChar w:fldCharType="end"/>
            </w:r>
          </w:hyperlink>
        </w:p>
        <w:p w14:paraId="0737D64D" w14:textId="6BE58AF9" w:rsidR="008F1A5F" w:rsidRDefault="008F1A5F">
          <w:pPr>
            <w:pStyle w:val="TM2"/>
            <w:tabs>
              <w:tab w:val="right" w:leader="dot" w:pos="9066"/>
            </w:tabs>
            <w:rPr>
              <w:rFonts w:eastAsiaTheme="minorEastAsia" w:cstheme="minorBidi"/>
              <w:b w:val="0"/>
              <w:bCs w:val="0"/>
              <w:noProof/>
              <w:kern w:val="2"/>
              <w14:ligatures w14:val="standardContextual"/>
            </w:rPr>
          </w:pPr>
          <w:hyperlink w:anchor="_Toc171429812" w:history="1">
            <w:r w:rsidRPr="00D601C8">
              <w:rPr>
                <w:rStyle w:val="Lienhypertexte"/>
                <w:rFonts w:cs="Calibri"/>
                <w:noProof/>
              </w:rPr>
              <w:t>Les admissions, les accès en formation</w:t>
            </w:r>
            <w:r>
              <w:rPr>
                <w:noProof/>
                <w:webHidden/>
              </w:rPr>
              <w:tab/>
            </w:r>
            <w:r>
              <w:rPr>
                <w:noProof/>
                <w:webHidden/>
              </w:rPr>
              <w:fldChar w:fldCharType="begin"/>
            </w:r>
            <w:r>
              <w:rPr>
                <w:noProof/>
                <w:webHidden/>
              </w:rPr>
              <w:instrText xml:space="preserve"> PAGEREF _Toc171429812 \h </w:instrText>
            </w:r>
            <w:r>
              <w:rPr>
                <w:noProof/>
                <w:webHidden/>
              </w:rPr>
            </w:r>
            <w:r>
              <w:rPr>
                <w:noProof/>
                <w:webHidden/>
              </w:rPr>
              <w:fldChar w:fldCharType="separate"/>
            </w:r>
            <w:r w:rsidR="00243ADE">
              <w:rPr>
                <w:noProof/>
                <w:webHidden/>
              </w:rPr>
              <w:t>6</w:t>
            </w:r>
            <w:r>
              <w:rPr>
                <w:noProof/>
                <w:webHidden/>
              </w:rPr>
              <w:fldChar w:fldCharType="end"/>
            </w:r>
          </w:hyperlink>
        </w:p>
        <w:p w14:paraId="0424F78E" w14:textId="14F8F6B8" w:rsidR="008F1A5F" w:rsidRDefault="008F1A5F">
          <w:pPr>
            <w:pStyle w:val="TM2"/>
            <w:tabs>
              <w:tab w:val="right" w:leader="dot" w:pos="9066"/>
            </w:tabs>
            <w:rPr>
              <w:rFonts w:eastAsiaTheme="minorEastAsia" w:cstheme="minorBidi"/>
              <w:b w:val="0"/>
              <w:bCs w:val="0"/>
              <w:noProof/>
              <w:kern w:val="2"/>
              <w14:ligatures w14:val="standardContextual"/>
            </w:rPr>
          </w:pPr>
          <w:hyperlink w:anchor="_Toc171429813" w:history="1">
            <w:r w:rsidRPr="00D601C8">
              <w:rPr>
                <w:rStyle w:val="Lienhypertexte"/>
                <w:rFonts w:cs="Calibri"/>
                <w:noProof/>
              </w:rPr>
              <w:t>La validation du titre</w:t>
            </w:r>
            <w:r>
              <w:rPr>
                <w:noProof/>
                <w:webHidden/>
              </w:rPr>
              <w:tab/>
            </w:r>
            <w:r>
              <w:rPr>
                <w:noProof/>
                <w:webHidden/>
              </w:rPr>
              <w:fldChar w:fldCharType="begin"/>
            </w:r>
            <w:r>
              <w:rPr>
                <w:noProof/>
                <w:webHidden/>
              </w:rPr>
              <w:instrText xml:space="preserve"> PAGEREF _Toc171429813 \h </w:instrText>
            </w:r>
            <w:r>
              <w:rPr>
                <w:noProof/>
                <w:webHidden/>
              </w:rPr>
            </w:r>
            <w:r>
              <w:rPr>
                <w:noProof/>
                <w:webHidden/>
              </w:rPr>
              <w:fldChar w:fldCharType="separate"/>
            </w:r>
            <w:r w:rsidR="00243ADE">
              <w:rPr>
                <w:noProof/>
                <w:webHidden/>
              </w:rPr>
              <w:t>7</w:t>
            </w:r>
            <w:r>
              <w:rPr>
                <w:noProof/>
                <w:webHidden/>
              </w:rPr>
              <w:fldChar w:fldCharType="end"/>
            </w:r>
          </w:hyperlink>
        </w:p>
        <w:p w14:paraId="1939C32D" w14:textId="42720CBF" w:rsidR="008F1A5F" w:rsidRDefault="008F1A5F">
          <w:pPr>
            <w:pStyle w:val="TM2"/>
            <w:tabs>
              <w:tab w:val="right" w:leader="dot" w:pos="9066"/>
            </w:tabs>
            <w:rPr>
              <w:rFonts w:eastAsiaTheme="minorEastAsia" w:cstheme="minorBidi"/>
              <w:b w:val="0"/>
              <w:bCs w:val="0"/>
              <w:noProof/>
              <w:kern w:val="2"/>
              <w14:ligatures w14:val="standardContextual"/>
            </w:rPr>
          </w:pPr>
          <w:hyperlink w:anchor="_Toc171429814" w:history="1">
            <w:r w:rsidRPr="00D601C8">
              <w:rPr>
                <w:rStyle w:val="Lienhypertexte"/>
                <w:rFonts w:cs="Calibri"/>
                <w:noProof/>
              </w:rPr>
              <w:t>LE PROGRAMME DETAILLE DE LA FORMATION – 1</w:t>
            </w:r>
            <w:r w:rsidRPr="00D601C8">
              <w:rPr>
                <w:rStyle w:val="Lienhypertexte"/>
                <w:rFonts w:cs="Calibri"/>
                <w:noProof/>
                <w:vertAlign w:val="superscript"/>
              </w:rPr>
              <w:t>ERE</w:t>
            </w:r>
            <w:r w:rsidRPr="00D601C8">
              <w:rPr>
                <w:rStyle w:val="Lienhypertexte"/>
                <w:rFonts w:cs="Calibri"/>
                <w:noProof/>
              </w:rPr>
              <w:t xml:space="preserve"> ANNEE</w:t>
            </w:r>
            <w:r>
              <w:rPr>
                <w:noProof/>
                <w:webHidden/>
              </w:rPr>
              <w:tab/>
            </w:r>
            <w:r>
              <w:rPr>
                <w:noProof/>
                <w:webHidden/>
              </w:rPr>
              <w:fldChar w:fldCharType="begin"/>
            </w:r>
            <w:r>
              <w:rPr>
                <w:noProof/>
                <w:webHidden/>
              </w:rPr>
              <w:instrText xml:space="preserve"> PAGEREF _Toc171429814 \h </w:instrText>
            </w:r>
            <w:r>
              <w:rPr>
                <w:noProof/>
                <w:webHidden/>
              </w:rPr>
            </w:r>
            <w:r>
              <w:rPr>
                <w:noProof/>
                <w:webHidden/>
              </w:rPr>
              <w:fldChar w:fldCharType="separate"/>
            </w:r>
            <w:r w:rsidR="00243ADE">
              <w:rPr>
                <w:noProof/>
                <w:webHidden/>
              </w:rPr>
              <w:t>10</w:t>
            </w:r>
            <w:r>
              <w:rPr>
                <w:noProof/>
                <w:webHidden/>
              </w:rPr>
              <w:fldChar w:fldCharType="end"/>
            </w:r>
          </w:hyperlink>
        </w:p>
        <w:p w14:paraId="58015EDA" w14:textId="71FA1575"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15"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1 : ELABORER LA STRATEGIE COMMERCIALE ET MARKETING</w:t>
            </w:r>
            <w:r>
              <w:rPr>
                <w:noProof/>
                <w:webHidden/>
              </w:rPr>
              <w:tab/>
            </w:r>
            <w:r>
              <w:rPr>
                <w:noProof/>
                <w:webHidden/>
              </w:rPr>
              <w:fldChar w:fldCharType="begin"/>
            </w:r>
            <w:r>
              <w:rPr>
                <w:noProof/>
                <w:webHidden/>
              </w:rPr>
              <w:instrText xml:space="preserve"> PAGEREF _Toc171429815 \h </w:instrText>
            </w:r>
            <w:r>
              <w:rPr>
                <w:noProof/>
                <w:webHidden/>
              </w:rPr>
            </w:r>
            <w:r>
              <w:rPr>
                <w:noProof/>
                <w:webHidden/>
              </w:rPr>
              <w:fldChar w:fldCharType="separate"/>
            </w:r>
            <w:r w:rsidR="00243ADE">
              <w:rPr>
                <w:noProof/>
                <w:webHidden/>
              </w:rPr>
              <w:t>10</w:t>
            </w:r>
            <w:r>
              <w:rPr>
                <w:noProof/>
                <w:webHidden/>
              </w:rPr>
              <w:fldChar w:fldCharType="end"/>
            </w:r>
          </w:hyperlink>
        </w:p>
        <w:p w14:paraId="47A0B24D" w14:textId="11887780"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16"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2 : MISE EN ŒUVRE DE LA POLITIQUE COMMERCIALE</w:t>
            </w:r>
            <w:r>
              <w:rPr>
                <w:noProof/>
                <w:webHidden/>
              </w:rPr>
              <w:tab/>
            </w:r>
            <w:r>
              <w:rPr>
                <w:noProof/>
                <w:webHidden/>
              </w:rPr>
              <w:fldChar w:fldCharType="begin"/>
            </w:r>
            <w:r>
              <w:rPr>
                <w:noProof/>
                <w:webHidden/>
              </w:rPr>
              <w:instrText xml:space="preserve"> PAGEREF _Toc171429816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7AE51D65" w14:textId="4C3606B3"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17"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_Toc171429817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42A59B56" w14:textId="0B9395AE"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18"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_Toc171429818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6644FE98" w14:textId="4EBB8582"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19" w:history="1">
            <w:r w:rsidRPr="00D601C8">
              <w:rPr>
                <w:rStyle w:val="Lienhypertexte"/>
                <w:noProof/>
              </w:rPr>
              <w:t>1</w:t>
            </w:r>
            <w:r w:rsidRPr="00D601C8">
              <w:rPr>
                <w:rStyle w:val="Lienhypertexte"/>
                <w:noProof/>
                <w:vertAlign w:val="superscript"/>
              </w:rPr>
              <w:t>ère</w:t>
            </w:r>
            <w:r w:rsidRPr="00D601C8">
              <w:rPr>
                <w:rStyle w:val="Lienhypertexte"/>
                <w:noProof/>
              </w:rPr>
              <w:t xml:space="preserve"> année - UE 4 : MESURE DE LA PERFORMANCE COMMERCIALE</w:t>
            </w:r>
            <w:r>
              <w:rPr>
                <w:noProof/>
                <w:webHidden/>
              </w:rPr>
              <w:tab/>
            </w:r>
            <w:r>
              <w:rPr>
                <w:noProof/>
                <w:webHidden/>
              </w:rPr>
              <w:fldChar w:fldCharType="begin"/>
            </w:r>
            <w:r>
              <w:rPr>
                <w:noProof/>
                <w:webHidden/>
              </w:rPr>
              <w:instrText xml:space="preserve"> PAGEREF _Toc171429819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7FE7EA93" w14:textId="3CAF613B"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20"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2 : MISE EN ŒUVRE DE LA POLITIQUE COMMERCIALE</w:t>
            </w:r>
            <w:r>
              <w:rPr>
                <w:noProof/>
                <w:webHidden/>
              </w:rPr>
              <w:tab/>
            </w:r>
            <w:r>
              <w:rPr>
                <w:noProof/>
                <w:webHidden/>
              </w:rPr>
              <w:fldChar w:fldCharType="begin"/>
            </w:r>
            <w:r>
              <w:rPr>
                <w:noProof/>
                <w:webHidden/>
              </w:rPr>
              <w:instrText xml:space="preserve"> PAGEREF _Toc171429820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7F1F160A" w14:textId="66F416CA"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21"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3 : MANAGEMENT D’UNE EQUIPE ET D’UN RESEAU COMMERCIAL</w:t>
            </w:r>
            <w:r>
              <w:rPr>
                <w:noProof/>
                <w:webHidden/>
              </w:rPr>
              <w:tab/>
            </w:r>
            <w:r>
              <w:rPr>
                <w:noProof/>
                <w:webHidden/>
              </w:rPr>
              <w:fldChar w:fldCharType="begin"/>
            </w:r>
            <w:r>
              <w:rPr>
                <w:noProof/>
                <w:webHidden/>
              </w:rPr>
              <w:instrText xml:space="preserve"> PAGEREF _Toc171429821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669D7B96" w14:textId="037D595D"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22"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4 : MESURE DE LA PERFORMANCE COMMERCIALE</w:t>
            </w:r>
            <w:r>
              <w:rPr>
                <w:noProof/>
                <w:webHidden/>
              </w:rPr>
              <w:tab/>
            </w:r>
            <w:r>
              <w:rPr>
                <w:noProof/>
                <w:webHidden/>
              </w:rPr>
              <w:fldChar w:fldCharType="begin"/>
            </w:r>
            <w:r>
              <w:rPr>
                <w:noProof/>
                <w:webHidden/>
              </w:rPr>
              <w:instrText xml:space="preserve"> PAGEREF _Toc171429822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429B105E" w14:textId="2A79581B" w:rsidR="008F1A5F" w:rsidRDefault="008F1A5F">
          <w:pPr>
            <w:pStyle w:val="TM3"/>
            <w:tabs>
              <w:tab w:val="right" w:leader="dot" w:pos="9066"/>
            </w:tabs>
            <w:rPr>
              <w:rFonts w:eastAsiaTheme="minorEastAsia" w:cstheme="minorBidi"/>
              <w:noProof/>
              <w:kern w:val="2"/>
              <w:sz w:val="24"/>
              <w:szCs w:val="24"/>
              <w14:ligatures w14:val="standardContextual"/>
            </w:rPr>
          </w:pPr>
          <w:hyperlink w:anchor="_Toc171429823" w:history="1">
            <w:r w:rsidRPr="00D601C8">
              <w:rPr>
                <w:rStyle w:val="Lienhypertexte"/>
                <w:noProof/>
              </w:rPr>
              <w:t>2</w:t>
            </w:r>
            <w:r w:rsidRPr="00D601C8">
              <w:rPr>
                <w:rStyle w:val="Lienhypertexte"/>
                <w:noProof/>
                <w:vertAlign w:val="superscript"/>
              </w:rPr>
              <w:t>ème</w:t>
            </w:r>
            <w:r w:rsidRPr="00D601C8">
              <w:rPr>
                <w:rStyle w:val="Lienhypertexte"/>
                <w:noProof/>
              </w:rPr>
              <w:t xml:space="preserve"> année - UE 5 : PROJET PROFESSIONNEL</w:t>
            </w:r>
            <w:r>
              <w:rPr>
                <w:noProof/>
                <w:webHidden/>
              </w:rPr>
              <w:tab/>
            </w:r>
            <w:r>
              <w:rPr>
                <w:noProof/>
                <w:webHidden/>
              </w:rPr>
              <w:fldChar w:fldCharType="begin"/>
            </w:r>
            <w:r>
              <w:rPr>
                <w:noProof/>
                <w:webHidden/>
              </w:rPr>
              <w:instrText xml:space="preserve"> PAGEREF _Toc171429823 \h </w:instrText>
            </w:r>
            <w:r>
              <w:rPr>
                <w:noProof/>
                <w:webHidden/>
              </w:rPr>
            </w:r>
            <w:r>
              <w:rPr>
                <w:noProof/>
                <w:webHidden/>
              </w:rPr>
              <w:fldChar w:fldCharType="separate"/>
            </w:r>
            <w:r w:rsidR="00243ADE">
              <w:rPr>
                <w:b/>
                <w:bCs/>
                <w:noProof/>
                <w:webHidden/>
              </w:rPr>
              <w:t>Erreur ! Signet non défini.</w:t>
            </w:r>
            <w:r>
              <w:rPr>
                <w:noProof/>
                <w:webHidden/>
              </w:rPr>
              <w:fldChar w:fldCharType="end"/>
            </w:r>
          </w:hyperlink>
        </w:p>
        <w:p w14:paraId="63435271" w14:textId="51CFCF0C" w:rsidR="00CA2B14" w:rsidRPr="003C3E0C" w:rsidRDefault="00CA2B14">
          <w:pPr>
            <w:rPr>
              <w:rFonts w:ascii="Aptos" w:hAnsi="Aptos"/>
            </w:rPr>
          </w:pPr>
          <w:r w:rsidRPr="003C3E0C">
            <w:rPr>
              <w:rFonts w:ascii="Aptos" w:hAnsi="Aptos"/>
              <w:b/>
              <w:bCs/>
              <w:noProof/>
            </w:rPr>
            <w:fldChar w:fldCharType="end"/>
          </w:r>
        </w:p>
      </w:sdtContent>
    </w:sdt>
    <w:p w14:paraId="5F9B80E6" w14:textId="77777777" w:rsidR="007A71B0" w:rsidRPr="003C3E0C" w:rsidRDefault="007A71B0" w:rsidP="00CA2B14">
      <w:pPr>
        <w:rPr>
          <w:rFonts w:ascii="Aptos" w:hAnsi="Aptos" w:cs="Calibri"/>
        </w:rPr>
        <w:sectPr w:rsidR="007A71B0" w:rsidRPr="003C3E0C" w:rsidSect="00CA2B14">
          <w:headerReference w:type="default" r:id="rId11"/>
          <w:footerReference w:type="default" r:id="rId12"/>
          <w:pgSz w:w="11910" w:h="16840"/>
          <w:pgMar w:top="1417" w:right="1417" w:bottom="1417" w:left="1417" w:header="709" w:footer="732" w:gutter="0"/>
          <w:pgNumType w:start="2"/>
          <w:cols w:space="720"/>
        </w:sectPr>
      </w:pPr>
    </w:p>
    <w:p w14:paraId="65566A8B" w14:textId="77777777" w:rsidR="00EC6517" w:rsidRPr="003C3E0C" w:rsidRDefault="00EC6517" w:rsidP="00CA2B14">
      <w:pPr>
        <w:pStyle w:val="Titre1"/>
        <w:tabs>
          <w:tab w:val="left" w:pos="9238"/>
        </w:tabs>
        <w:ind w:left="0"/>
        <w:rPr>
          <w:rFonts w:ascii="Aptos" w:hAnsi="Aptos" w:cs="Calibri"/>
          <w:color w:val="001A38"/>
          <w:spacing w:val="-70"/>
          <w:u w:color="001A38"/>
        </w:rPr>
      </w:pPr>
    </w:p>
    <w:p w14:paraId="78F497F6" w14:textId="77777777" w:rsidR="00EC6517" w:rsidRPr="003C3E0C" w:rsidRDefault="00EC6517" w:rsidP="00CA2B14">
      <w:pPr>
        <w:jc w:val="both"/>
        <w:rPr>
          <w:rFonts w:ascii="Aptos" w:hAnsi="Aptos" w:cs="Calibri"/>
          <w:b/>
          <w:bCs/>
        </w:rPr>
      </w:pPr>
    </w:p>
    <w:p w14:paraId="5A76B80B" w14:textId="0A094B7B" w:rsidR="00EC6517" w:rsidRPr="003C3E0C" w:rsidRDefault="00EC6517" w:rsidP="00CA2B14">
      <w:pPr>
        <w:pStyle w:val="Titre1"/>
        <w:ind w:left="0"/>
        <w:rPr>
          <w:rFonts w:ascii="Aptos" w:hAnsi="Aptos" w:cs="Calibri"/>
        </w:rPr>
      </w:pPr>
      <w:bookmarkStart w:id="0" w:name="_Toc167368880"/>
      <w:bookmarkStart w:id="1" w:name="_Toc171429799"/>
      <w:r w:rsidRPr="003C3E0C">
        <w:rPr>
          <w:rFonts w:ascii="Aptos" w:hAnsi="Aptos" w:cs="Calibri"/>
        </w:rPr>
        <w:t>MOT DU PRESIDENT</w:t>
      </w:r>
      <w:bookmarkEnd w:id="0"/>
      <w:bookmarkEnd w:id="1"/>
    </w:p>
    <w:p w14:paraId="33711188" w14:textId="77777777" w:rsidR="00EC6517" w:rsidRPr="003C3E0C" w:rsidRDefault="00EC6517" w:rsidP="00CA2B14">
      <w:pPr>
        <w:pStyle w:val="Titre1"/>
        <w:ind w:left="0"/>
        <w:rPr>
          <w:rFonts w:ascii="Aptos" w:hAnsi="Aptos"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2466"/>
      </w:tblGrid>
      <w:tr w:rsidR="00EC6517" w:rsidRPr="003C3E0C" w14:paraId="0634A4ED" w14:textId="77777777" w:rsidTr="00EE581E">
        <w:tc>
          <w:tcPr>
            <w:tcW w:w="6799" w:type="dxa"/>
            <w:vAlign w:val="center"/>
          </w:tcPr>
          <w:p w14:paraId="177F6B9E" w14:textId="77777777" w:rsidR="00EC6517" w:rsidRPr="003C3E0C" w:rsidRDefault="00EC6517" w:rsidP="00CA2B14">
            <w:pPr>
              <w:jc w:val="both"/>
              <w:rPr>
                <w:rFonts w:ascii="Aptos" w:hAnsi="Aptos" w:cs="Calibri"/>
                <w:i/>
                <w:iCs/>
                <w:color w:val="000000" w:themeColor="text1"/>
                <w14:textOutline w14:w="9525" w14:cap="flat" w14:cmpd="sng" w14:algn="ctr">
                  <w14:noFill/>
                  <w14:prstDash w14:val="solid"/>
                  <w14:round/>
                </w14:textOutline>
              </w:rPr>
            </w:pPr>
            <w:r w:rsidRPr="003C3E0C">
              <w:rPr>
                <w:rFonts w:ascii="Aptos" w:hAnsi="Aptos" w:cs="Calibri"/>
                <w:i/>
                <w:iCs/>
                <w:color w:val="000000" w:themeColor="text1"/>
                <w14:textOutline w14:w="9525" w14:cap="flat" w14:cmpd="sng" w14:algn="ctr">
                  <w14:noFill/>
                  <w14:prstDash w14:val="solid"/>
                  <w14:round/>
                </w14:textOutline>
              </w:rPr>
              <w:t xml:space="preserve">“Le secret de l’éducation réside dans le respect de l’élève” </w:t>
            </w:r>
          </w:p>
          <w:p w14:paraId="0E505C46"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3BF0B508"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Emerson a tout dit.</w:t>
            </w:r>
          </w:p>
          <w:p w14:paraId="1C5DD850"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574037D3"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Le reste n’est que déclinaisons.</w:t>
            </w:r>
          </w:p>
        </w:tc>
        <w:tc>
          <w:tcPr>
            <w:tcW w:w="2551" w:type="dxa"/>
          </w:tcPr>
          <w:p w14:paraId="55AA6D6C"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noProof/>
                <w14:textOutline w14:w="9525" w14:cap="rnd" w14:cmpd="sng" w14:algn="ctr">
                  <w14:noFill/>
                  <w14:prstDash w14:val="solid"/>
                  <w14:bevel/>
                </w14:textOutline>
              </w:rPr>
              <w:drawing>
                <wp:anchor distT="0" distB="0" distL="114300" distR="114300" simplePos="0" relativeHeight="486180352" behindDoc="0" locked="0" layoutInCell="1" allowOverlap="1" wp14:anchorId="03455412" wp14:editId="78FB9DFC">
                  <wp:simplePos x="0" y="0"/>
                  <wp:positionH relativeFrom="column">
                    <wp:posOffset>135467</wp:posOffset>
                  </wp:positionH>
                  <wp:positionV relativeFrom="paragraph">
                    <wp:posOffset>-774488</wp:posOffset>
                  </wp:positionV>
                  <wp:extent cx="1515937" cy="1591734"/>
                  <wp:effectExtent l="0" t="0" r="0" b="0"/>
                  <wp:wrapNone/>
                  <wp:docPr id="357" name="Image 357" descr="Une image contenant Visage humain, habits, Barbe humaine, Nœud papill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 357" descr="Une image contenant Visage humain, habits, Barbe humaine, Nœud papillon&#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937" cy="1591734"/>
                          </a:xfrm>
                          <a:prstGeom prst="rect">
                            <a:avLst/>
                          </a:prstGeom>
                        </pic:spPr>
                      </pic:pic>
                    </a:graphicData>
                  </a:graphic>
                  <wp14:sizeRelH relativeFrom="margin">
                    <wp14:pctWidth>0</wp14:pctWidth>
                  </wp14:sizeRelH>
                  <wp14:sizeRelV relativeFrom="margin">
                    <wp14:pctHeight>0</wp14:pctHeight>
                  </wp14:sizeRelV>
                </wp:anchor>
              </w:drawing>
            </w:r>
          </w:p>
        </w:tc>
      </w:tr>
    </w:tbl>
    <w:p w14:paraId="2CA7BFA9"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3A708CA3"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Au nom de toute l’équipe du Groupe École de Commerce de Lyon, je vous souhaite la bienvenue pour cette nouvelle année scolaire. J’espère qu’elle vous apportera les savoirs qui vous sont nécessaires. </w:t>
      </w:r>
    </w:p>
    <w:p w14:paraId="0479023E"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0AD025AE" w14:textId="0C466AB9"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Vous allez y découvrir une école où chacun se place à votre service : staff, enseignants, étudiants. </w:t>
      </w:r>
    </w:p>
    <w:p w14:paraId="6E423D3B"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Car c’est là notre devise : Cor unum et anima Una. Un seul cœur, une seule âme. Vous rejoignez un corps uni et volontaire au sein duquel l’étudiant est placé au centre des attentions. </w:t>
      </w:r>
    </w:p>
    <w:p w14:paraId="4F7F309B" w14:textId="77777777"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p>
    <w:p w14:paraId="7E33E309" w14:textId="720F4962"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14:textOutline w14:w="9525" w14:cap="flat" w14:cmpd="sng" w14:algn="ctr">
            <w14:noFill/>
            <w14:prstDash w14:val="solid"/>
            <w14:round/>
          </w14:textOutline>
        </w:rPr>
        <w:t xml:space="preserve">Qui que vous soyez, étudiant ou enseignant, esprit généreux, nous sommes prêts à vous accueillir. </w:t>
      </w:r>
    </w:p>
    <w:p w14:paraId="76FECE9B" w14:textId="77777777" w:rsidR="00EC6517" w:rsidRPr="003C3E0C" w:rsidRDefault="00EC6517" w:rsidP="00CA2B14">
      <w:pPr>
        <w:jc w:val="both"/>
        <w:rPr>
          <w:rFonts w:ascii="Aptos" w:hAnsi="Aptos" w:cs="Calibri"/>
          <w:color w:val="000000" w:themeColor="text1"/>
          <w:w w:val="95"/>
          <w14:textOutline w14:w="9525" w14:cap="flat" w14:cmpd="sng" w14:algn="ctr">
            <w14:noFill/>
            <w14:prstDash w14:val="solid"/>
            <w14:round/>
          </w14:textOutline>
        </w:rPr>
      </w:pPr>
    </w:p>
    <w:p w14:paraId="2799D1F9" w14:textId="5D789BD3" w:rsidR="00EC6517" w:rsidRPr="003C3E0C" w:rsidRDefault="00EC6517" w:rsidP="00CA2B14">
      <w:pPr>
        <w:jc w:val="both"/>
        <w:rPr>
          <w:rFonts w:ascii="Aptos" w:hAnsi="Aptos" w:cs="Calibri"/>
          <w:color w:val="000000" w:themeColor="text1"/>
          <w14:textOutline w14:w="9525" w14:cap="flat" w14:cmpd="sng" w14:algn="ctr">
            <w14:noFill/>
            <w14:prstDash w14:val="solid"/>
            <w14:round/>
          </w14:textOutline>
        </w:rPr>
      </w:pPr>
      <w:r w:rsidRPr="003C3E0C">
        <w:rPr>
          <w:rFonts w:ascii="Aptos" w:hAnsi="Aptos" w:cs="Calibri"/>
          <w:color w:val="000000" w:themeColor="text1"/>
          <w:w w:val="95"/>
          <w14:textOutline w14:w="9525" w14:cap="flat" w14:cmpd="sng" w14:algn="ctr">
            <w14:noFill/>
            <w14:prstDash w14:val="solid"/>
            <w14:round/>
          </w14:textOutline>
        </w:rPr>
        <w:t>V</w:t>
      </w:r>
      <w:r w:rsidRPr="003C3E0C">
        <w:rPr>
          <w:rFonts w:ascii="Aptos" w:hAnsi="Aptos" w:cs="Calibri"/>
          <w:color w:val="000000" w:themeColor="text1"/>
          <w14:textOutline w14:w="9525" w14:cap="flat" w14:cmpd="sng" w14:algn="ctr">
            <w14:noFill/>
            <w14:prstDash w14:val="solid"/>
            <w14:round/>
          </w14:textOutline>
        </w:rPr>
        <w:t xml:space="preserve">otre bien dévoué,                                                                                                       </w:t>
      </w:r>
    </w:p>
    <w:p w14:paraId="164A807F" w14:textId="77777777"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p>
    <w:p w14:paraId="5319011E" w14:textId="28491229" w:rsidR="00EC6517" w:rsidRPr="003C3E0C" w:rsidRDefault="00EC6517" w:rsidP="00CA2B14">
      <w:pPr>
        <w:jc w:val="both"/>
        <w:rPr>
          <w:rFonts w:ascii="Aptos" w:hAnsi="Aptos" w:cs="Calibri"/>
          <w:b/>
          <w:bCs/>
          <w:color w:val="000000" w:themeColor="text1"/>
          <w14:textOutline w14:w="9525" w14:cap="flat" w14:cmpd="sng" w14:algn="ctr">
            <w14:noFill/>
            <w14:prstDash w14:val="solid"/>
            <w14:round/>
          </w14:textOutline>
        </w:rPr>
      </w:pPr>
      <w:r w:rsidRPr="003C3E0C">
        <w:rPr>
          <w:rFonts w:ascii="Aptos" w:hAnsi="Aptos" w:cs="Calibri"/>
          <w:b/>
          <w:bCs/>
          <w:color w:val="000000" w:themeColor="text1"/>
          <w14:textOutline w14:w="9525" w14:cap="flat" w14:cmpd="sng" w14:algn="ctr">
            <w14:noFill/>
            <w14:prstDash w14:val="solid"/>
            <w14:round/>
          </w14:textOutline>
        </w:rPr>
        <w:t>Hervé Diaz</w:t>
      </w:r>
    </w:p>
    <w:p w14:paraId="3940DE7D" w14:textId="588DCF9E" w:rsidR="00F35112" w:rsidRDefault="00F35112">
      <w:pPr>
        <w:rPr>
          <w:rFonts w:ascii="Aptos" w:hAnsi="Aptos" w:cs="Calibri"/>
          <w:b/>
          <w:bCs/>
          <w:color w:val="000000" w:themeColor="text1"/>
          <w14:textOutline w14:w="9525" w14:cap="flat" w14:cmpd="sng" w14:algn="ctr">
            <w14:noFill/>
            <w14:prstDash w14:val="solid"/>
            <w14:round/>
          </w14:textOutline>
        </w:rPr>
      </w:pPr>
      <w:r>
        <w:rPr>
          <w:rFonts w:ascii="Aptos" w:hAnsi="Aptos" w:cs="Calibri"/>
          <w:b/>
          <w:bCs/>
          <w:color w:val="000000" w:themeColor="text1"/>
          <w14:textOutline w14:w="9525" w14:cap="flat" w14:cmpd="sng" w14:algn="ctr">
            <w14:noFill/>
            <w14:prstDash w14:val="solid"/>
            <w14:round/>
          </w14:textOutline>
        </w:rPr>
        <w:br w:type="page"/>
      </w:r>
    </w:p>
    <w:p w14:paraId="256F1A9E" w14:textId="77777777" w:rsidR="00C83985" w:rsidRPr="003C3E0C" w:rsidRDefault="00C83985" w:rsidP="00CA2B14">
      <w:pPr>
        <w:jc w:val="both"/>
        <w:rPr>
          <w:rFonts w:ascii="Aptos" w:hAnsi="Aptos" w:cs="Calibri"/>
          <w:b/>
          <w:bCs/>
          <w:color w:val="000000" w:themeColor="text1"/>
          <w14:textOutline w14:w="9525" w14:cap="flat" w14:cmpd="sng" w14:algn="ctr">
            <w14:noFill/>
            <w14:prstDash w14:val="solid"/>
            <w14:round/>
          </w14:textOutline>
        </w:rPr>
      </w:pPr>
    </w:p>
    <w:p w14:paraId="5DF46E56" w14:textId="722CF15E" w:rsidR="00EC6517" w:rsidRPr="003C3E0C" w:rsidRDefault="00CA2B14" w:rsidP="00CA2B14">
      <w:pPr>
        <w:pStyle w:val="Titre1"/>
        <w:ind w:left="0"/>
        <w:rPr>
          <w:rFonts w:ascii="Aptos" w:hAnsi="Aptos" w:cs="Calibri"/>
        </w:rPr>
      </w:pPr>
      <w:bookmarkStart w:id="2" w:name="_Toc171429800"/>
      <w:r w:rsidRPr="003C3E0C">
        <w:rPr>
          <w:rFonts w:ascii="Aptos" w:hAnsi="Aptos" w:cs="Calibri"/>
        </w:rPr>
        <w:t>PRÉAMBULE</w:t>
      </w:r>
      <w:bookmarkEnd w:id="2"/>
    </w:p>
    <w:p w14:paraId="764EBE5E" w14:textId="77777777" w:rsidR="00EC6517" w:rsidRPr="003C3E0C" w:rsidRDefault="00EC6517" w:rsidP="00CA2B14">
      <w:pPr>
        <w:pStyle w:val="Titre1"/>
        <w:ind w:left="0"/>
        <w:rPr>
          <w:rFonts w:ascii="Aptos" w:hAnsi="Aptos" w:cs="Calibri"/>
          <w:sz w:val="20"/>
          <w:szCs w:val="20"/>
          <w14:textOutline w14:w="9525" w14:cap="rnd" w14:cmpd="sng" w14:algn="ctr">
            <w14:noFill/>
            <w14:prstDash w14:val="solid"/>
            <w14:bevel/>
          </w14:textOutline>
        </w:rPr>
      </w:pPr>
    </w:p>
    <w:p w14:paraId="416FBBE1" w14:textId="2C858FB3" w:rsidR="00EC6517" w:rsidRPr="003C3E0C" w:rsidRDefault="00EC6517" w:rsidP="001438D5">
      <w:pPr>
        <w:spacing w:line="276" w:lineRule="auto"/>
        <w:jc w:val="both"/>
        <w:rPr>
          <w:rFonts w:ascii="Aptos" w:hAnsi="Aptos" w:cs="Calibri"/>
          <w:color w:val="000000" w:themeColor="text1"/>
          <w:sz w:val="20"/>
          <w:szCs w:val="20"/>
          <w14:textOutline w14:w="9525" w14:cap="flat" w14:cmpd="sng" w14:algn="ctr">
            <w14:noFill/>
            <w14:prstDash w14:val="solid"/>
            <w14:round/>
          </w14:textOutline>
        </w:rPr>
      </w:pPr>
      <w:r w:rsidRPr="003C3E0C">
        <w:rPr>
          <w:rFonts w:ascii="Aptos" w:hAnsi="Aptos" w:cs="Calibri"/>
          <w:color w:val="000000" w:themeColor="text1"/>
          <w:sz w:val="20"/>
          <w:szCs w:val="20"/>
          <w14:textOutline w14:w="9525" w14:cap="flat" w14:cmpd="sng" w14:algn="ctr">
            <w14:noFill/>
            <w14:prstDash w14:val="solid"/>
            <w14:round/>
          </w14:textOutline>
        </w:rPr>
        <w:t>Le contenu des modules et référentiels peut être mis à jour et peut donc être différent des progressions communiquées sur le site internet de l’école</w:t>
      </w:r>
      <w:r w:rsidR="000074E6" w:rsidRPr="003C3E0C">
        <w:rPr>
          <w:rFonts w:ascii="Aptos" w:hAnsi="Aptos" w:cs="Calibri"/>
          <w:color w:val="000000" w:themeColor="text1"/>
          <w:sz w:val="20"/>
          <w:szCs w:val="20"/>
          <w14:textOutline w14:w="9525" w14:cap="flat" w14:cmpd="sng" w14:algn="ctr">
            <w14:noFill/>
            <w14:prstDash w14:val="solid"/>
            <w14:round/>
          </w14:textOutline>
        </w:rPr>
        <w:t xml:space="preserve">. </w:t>
      </w:r>
      <w:r w:rsidRPr="003C3E0C">
        <w:rPr>
          <w:rFonts w:ascii="Aptos" w:hAnsi="Aptos" w:cs="Calibri"/>
          <w:color w:val="000000" w:themeColor="text1"/>
          <w:sz w:val="20"/>
          <w:szCs w:val="20"/>
          <w14:textOutline w14:w="9525" w14:cap="flat" w14:cmpd="sng" w14:algn="ctr">
            <w14:noFill/>
            <w14:prstDash w14:val="solid"/>
            <w14:round/>
          </w14:textOutline>
        </w:rPr>
        <w:t>Toutes informations et conditions des cours sont disponibles auprès du service pédagogique. Afin d’être informé de toutes nouveautés, nous vous invitons à contacter le service pédagogique :</w:t>
      </w:r>
    </w:p>
    <w:p w14:paraId="71A39F5E" w14:textId="77777777" w:rsidR="00EC6517" w:rsidRPr="003C3E0C" w:rsidRDefault="00EC6517" w:rsidP="001438D5">
      <w:pPr>
        <w:spacing w:line="276" w:lineRule="auto"/>
        <w:jc w:val="both"/>
        <w:rPr>
          <w:rFonts w:ascii="Aptos" w:hAnsi="Aptos" w:cs="Calibri"/>
          <w:color w:val="000000" w:themeColor="text1"/>
          <w:sz w:val="20"/>
          <w:szCs w:val="20"/>
          <w14:textOutline w14:w="9525" w14:cap="flat" w14:cmpd="sng" w14:algn="ctr">
            <w14:noFill/>
            <w14:prstDash w14:val="solid"/>
            <w14:round/>
          </w14:textOutline>
        </w:rPr>
      </w:pPr>
    </w:p>
    <w:p w14:paraId="7687775C" w14:textId="77777777" w:rsidR="00EC6517" w:rsidRPr="003C3E0C" w:rsidRDefault="00EC6517">
      <w:pPr>
        <w:pStyle w:val="Paragraphedeliste"/>
        <w:numPr>
          <w:ilvl w:val="0"/>
          <w:numId w:val="2"/>
        </w:numPr>
        <w:spacing w:line="276" w:lineRule="auto"/>
        <w:jc w:val="both"/>
        <w:rPr>
          <w:rFonts w:ascii="Aptos" w:hAnsi="Aptos" w:cs="Calibri"/>
          <w:bCs/>
          <w:color w:val="000000" w:themeColor="text1"/>
          <w:sz w:val="20"/>
          <w:szCs w:val="20"/>
          <w14:textOutline w14:w="9525" w14:cap="flat" w14:cmpd="sng" w14:algn="ctr">
            <w14:noFill/>
            <w14:prstDash w14:val="solid"/>
            <w14:round/>
          </w14:textOutline>
        </w:rPr>
      </w:pPr>
      <w:r w:rsidRPr="003C3E0C">
        <w:rPr>
          <w:rFonts w:ascii="Aptos" w:hAnsi="Aptos" w:cs="Calibri"/>
          <w:b/>
          <w:color w:val="000000" w:themeColor="text1"/>
          <w:sz w:val="20"/>
          <w:szCs w:val="20"/>
          <w14:textOutline w14:w="9525" w14:cap="flat" w14:cmpd="sng" w14:algn="ctr">
            <w14:noFill/>
            <w14:prstDash w14:val="solid"/>
            <w14:round/>
          </w14:textOutline>
        </w:rPr>
        <w:t>Par courrier</w:t>
      </w:r>
      <w:r w:rsidRPr="003C3E0C">
        <w:rPr>
          <w:rFonts w:ascii="Aptos" w:hAnsi="Aptos" w:cs="Calibri"/>
          <w:bCs/>
          <w:color w:val="000000" w:themeColor="text1"/>
          <w:sz w:val="20"/>
          <w:szCs w:val="20"/>
          <w14:textOutline w14:w="9525" w14:cap="flat" w14:cmpd="sng" w14:algn="ctr">
            <w14:noFill/>
            <w14:prstDash w14:val="solid"/>
            <w14:round/>
          </w14:textOutline>
        </w:rPr>
        <w:t xml:space="preserve"> :</w:t>
      </w:r>
    </w:p>
    <w:p w14:paraId="45FAEF58" w14:textId="77777777" w:rsidR="00EC6517" w:rsidRPr="003C3E0C" w:rsidRDefault="00EC6517" w:rsidP="001438D5">
      <w:pPr>
        <w:spacing w:before="20" w:after="20" w:line="276" w:lineRule="auto"/>
        <w:jc w:val="both"/>
        <w:rPr>
          <w:rFonts w:ascii="Aptos" w:hAnsi="Aptos" w:cs="Calibri"/>
          <w:color w:val="000000" w:themeColor="text1"/>
          <w:sz w:val="20"/>
          <w:szCs w:val="20"/>
          <w14:textOutline w14:w="9525" w14:cap="flat" w14:cmpd="sng" w14:algn="ctr">
            <w14:noFill/>
            <w14:prstDash w14:val="solid"/>
            <w14:round/>
          </w14:textOutline>
        </w:rPr>
      </w:pPr>
      <w:r w:rsidRPr="003C3E0C">
        <w:rPr>
          <w:rFonts w:ascii="Aptos" w:hAnsi="Aptos" w:cs="Calibri"/>
          <w:color w:val="000000" w:themeColor="text1"/>
          <w:sz w:val="20"/>
          <w:szCs w:val="20"/>
          <w14:textOutline w14:w="9525" w14:cap="flat" w14:cmpd="sng" w14:algn="ctr">
            <w14:noFill/>
            <w14:prstDash w14:val="solid"/>
            <w14:round/>
          </w14:textOutline>
        </w:rPr>
        <w:t>Service Pédagogique</w:t>
      </w:r>
    </w:p>
    <w:p w14:paraId="46BCE49A" w14:textId="77777777" w:rsidR="00EC6517" w:rsidRPr="003C3E0C" w:rsidRDefault="00EC6517" w:rsidP="001438D5">
      <w:pPr>
        <w:spacing w:before="20" w:after="20" w:line="276" w:lineRule="auto"/>
        <w:jc w:val="both"/>
        <w:rPr>
          <w:rFonts w:ascii="Aptos" w:hAnsi="Aptos" w:cs="Calibri"/>
          <w:color w:val="000000" w:themeColor="text1"/>
          <w:sz w:val="20"/>
          <w:szCs w:val="20"/>
          <w14:textOutline w14:w="9525" w14:cap="flat" w14:cmpd="sng" w14:algn="ctr">
            <w14:noFill/>
            <w14:prstDash w14:val="solid"/>
            <w14:round/>
          </w14:textOutline>
        </w:rPr>
      </w:pPr>
      <w:r w:rsidRPr="003C3E0C">
        <w:rPr>
          <w:rFonts w:ascii="Aptos" w:hAnsi="Aptos" w:cs="Calibri"/>
          <w:color w:val="000000" w:themeColor="text1"/>
          <w:sz w:val="20"/>
          <w:szCs w:val="20"/>
          <w14:textOutline w14:w="9525" w14:cap="flat" w14:cmpd="sng" w14:algn="ctr">
            <w14:noFill/>
            <w14:prstDash w14:val="solid"/>
            <w14:round/>
          </w14:textOutline>
        </w:rPr>
        <w:t>École de Commerce de Lyon®</w:t>
      </w:r>
    </w:p>
    <w:p w14:paraId="579AB56C" w14:textId="77777777" w:rsidR="00EC6517" w:rsidRPr="003C3E0C" w:rsidRDefault="00EC6517" w:rsidP="001438D5">
      <w:pPr>
        <w:spacing w:before="20" w:after="20" w:line="276" w:lineRule="auto"/>
        <w:jc w:val="both"/>
        <w:rPr>
          <w:rFonts w:ascii="Aptos" w:hAnsi="Aptos" w:cs="Calibri"/>
          <w:color w:val="000000" w:themeColor="text1"/>
          <w:sz w:val="20"/>
          <w:szCs w:val="20"/>
          <w14:textOutline w14:w="9525" w14:cap="flat" w14:cmpd="sng" w14:algn="ctr">
            <w14:noFill/>
            <w14:prstDash w14:val="solid"/>
            <w14:round/>
          </w14:textOutline>
        </w:rPr>
      </w:pPr>
      <w:r w:rsidRPr="003C3E0C">
        <w:rPr>
          <w:rFonts w:ascii="Aptos" w:hAnsi="Aptos" w:cs="Calibri"/>
          <w:color w:val="000000" w:themeColor="text1"/>
          <w:sz w:val="20"/>
          <w:szCs w:val="20"/>
          <w14:textOutline w14:w="9525" w14:cap="flat" w14:cmpd="sng" w14:algn="ctr">
            <w14:noFill/>
            <w14:prstDash w14:val="solid"/>
            <w14:round/>
          </w14:textOutline>
        </w:rPr>
        <w:t>51 ter rue de Saint Cyr</w:t>
      </w:r>
    </w:p>
    <w:p w14:paraId="652EC307" w14:textId="77777777" w:rsidR="00EC6517" w:rsidRPr="003C3E0C" w:rsidRDefault="00EC6517" w:rsidP="001438D5">
      <w:pPr>
        <w:spacing w:before="20" w:after="20" w:line="276" w:lineRule="auto"/>
        <w:jc w:val="both"/>
        <w:rPr>
          <w:rFonts w:ascii="Aptos" w:hAnsi="Aptos" w:cs="Calibri"/>
          <w:color w:val="000000" w:themeColor="text1"/>
          <w:sz w:val="20"/>
          <w:szCs w:val="20"/>
          <w14:textOutline w14:w="9525" w14:cap="flat" w14:cmpd="sng" w14:algn="ctr">
            <w14:noFill/>
            <w14:prstDash w14:val="solid"/>
            <w14:round/>
          </w14:textOutline>
        </w:rPr>
      </w:pPr>
      <w:r w:rsidRPr="003C3E0C">
        <w:rPr>
          <w:rFonts w:ascii="Aptos" w:hAnsi="Aptos" w:cs="Calibri"/>
          <w:color w:val="000000" w:themeColor="text1"/>
          <w:sz w:val="20"/>
          <w:szCs w:val="20"/>
          <w14:textOutline w14:w="9525" w14:cap="flat" w14:cmpd="sng" w14:algn="ctr">
            <w14:noFill/>
            <w14:prstDash w14:val="solid"/>
            <w14:round/>
          </w14:textOutline>
        </w:rPr>
        <w:t>69009 Lyon - France</w:t>
      </w:r>
    </w:p>
    <w:p w14:paraId="4DFCD8BB" w14:textId="77777777" w:rsidR="00EC6517" w:rsidRPr="003C3E0C" w:rsidRDefault="00EC6517" w:rsidP="001438D5">
      <w:pPr>
        <w:spacing w:before="20" w:after="20" w:line="276" w:lineRule="auto"/>
        <w:jc w:val="both"/>
        <w:rPr>
          <w:rFonts w:ascii="Aptos" w:hAnsi="Aptos" w:cs="Calibri"/>
          <w:color w:val="000000" w:themeColor="text1"/>
          <w:sz w:val="20"/>
          <w:szCs w:val="20"/>
          <w14:textOutline w14:w="9525" w14:cap="flat" w14:cmpd="sng" w14:algn="ctr">
            <w14:noFill/>
            <w14:prstDash w14:val="solid"/>
            <w14:round/>
          </w14:textOutline>
        </w:rPr>
      </w:pPr>
    </w:p>
    <w:p w14:paraId="78135B11" w14:textId="77777777" w:rsidR="00EC6517" w:rsidRPr="00F35112" w:rsidRDefault="00EC6517">
      <w:pPr>
        <w:pStyle w:val="Paragraphedeliste"/>
        <w:numPr>
          <w:ilvl w:val="0"/>
          <w:numId w:val="1"/>
        </w:numPr>
        <w:spacing w:line="276" w:lineRule="auto"/>
        <w:jc w:val="both"/>
        <w:rPr>
          <w:rFonts w:ascii="Aptos" w:hAnsi="Aptos" w:cs="Calibri"/>
          <w:b/>
          <w:color w:val="000000" w:themeColor="text1"/>
          <w:sz w:val="20"/>
          <w:szCs w:val="20"/>
          <w14:textOutline w14:w="9525" w14:cap="flat" w14:cmpd="sng" w14:algn="ctr">
            <w14:noFill/>
            <w14:prstDash w14:val="solid"/>
            <w14:round/>
          </w14:textOutline>
        </w:rPr>
      </w:pPr>
      <w:r w:rsidRPr="00F35112">
        <w:rPr>
          <w:rFonts w:ascii="Aptos" w:hAnsi="Aptos" w:cs="Calibri"/>
          <w:b/>
          <w:color w:val="000000" w:themeColor="text1"/>
          <w:sz w:val="20"/>
          <w:szCs w:val="20"/>
          <w14:textOutline w14:w="9525" w14:cap="flat" w14:cmpd="sng" w14:algn="ctr">
            <w14:noFill/>
            <w14:prstDash w14:val="solid"/>
            <w14:round/>
          </w14:textOutline>
        </w:rPr>
        <w:t xml:space="preserve">Téléphone : </w:t>
      </w:r>
      <w:r w:rsidRPr="00F35112">
        <w:rPr>
          <w:rFonts w:ascii="Aptos" w:hAnsi="Aptos" w:cs="Calibri"/>
          <w:color w:val="000000" w:themeColor="text1"/>
          <w:sz w:val="20"/>
          <w:szCs w:val="20"/>
          <w14:textOutline w14:w="9525" w14:cap="flat" w14:cmpd="sng" w14:algn="ctr">
            <w14:noFill/>
            <w14:prstDash w14:val="solid"/>
            <w14:round/>
          </w14:textOutline>
        </w:rPr>
        <w:t>08 05 29 29 27</w:t>
      </w:r>
    </w:p>
    <w:p w14:paraId="199992EA" w14:textId="71378B4E" w:rsidR="00EC6517" w:rsidRPr="00F35112" w:rsidRDefault="00EC6517">
      <w:pPr>
        <w:pStyle w:val="Paragraphedeliste"/>
        <w:numPr>
          <w:ilvl w:val="0"/>
          <w:numId w:val="1"/>
        </w:numPr>
        <w:spacing w:line="276" w:lineRule="auto"/>
        <w:jc w:val="both"/>
        <w:rPr>
          <w:rFonts w:ascii="Aptos" w:hAnsi="Aptos" w:cs="Calibri"/>
          <w:b/>
          <w:color w:val="000000" w:themeColor="text1"/>
          <w:sz w:val="20"/>
          <w:szCs w:val="20"/>
          <w14:textOutline w14:w="9525" w14:cap="flat" w14:cmpd="sng" w14:algn="ctr">
            <w14:noFill/>
            <w14:prstDash w14:val="solid"/>
            <w14:round/>
          </w14:textOutline>
        </w:rPr>
      </w:pPr>
      <w:proofErr w:type="gramStart"/>
      <w:r w:rsidRPr="00F35112">
        <w:rPr>
          <w:rFonts w:ascii="Aptos" w:hAnsi="Aptos" w:cs="Calibri"/>
          <w:b/>
          <w:color w:val="000000" w:themeColor="text1"/>
          <w:sz w:val="20"/>
          <w:szCs w:val="20"/>
          <w14:textOutline w14:w="9525" w14:cap="flat" w14:cmpd="sng" w14:algn="ctr">
            <w14:noFill/>
            <w14:prstDash w14:val="solid"/>
            <w14:round/>
          </w14:textOutline>
        </w:rPr>
        <w:t>Email</w:t>
      </w:r>
      <w:proofErr w:type="gramEnd"/>
      <w:r w:rsidRPr="00F35112">
        <w:rPr>
          <w:rFonts w:ascii="Aptos" w:hAnsi="Aptos" w:cs="Calibri"/>
          <w:b/>
          <w:color w:val="000000" w:themeColor="text1"/>
          <w:sz w:val="20"/>
          <w:szCs w:val="20"/>
          <w14:textOutline w14:w="9525" w14:cap="flat" w14:cmpd="sng" w14:algn="ctr">
            <w14:noFill/>
            <w14:prstDash w14:val="solid"/>
            <w14:round/>
          </w14:textOutline>
        </w:rPr>
        <w:t xml:space="preserve"> : </w:t>
      </w:r>
      <w:hyperlink r:id="rId14" w:history="1">
        <w:r w:rsidR="0004635C" w:rsidRPr="00594478">
          <w:rPr>
            <w:rStyle w:val="Lienhypertexte"/>
            <w:rFonts w:ascii="Aptos" w:hAnsi="Aptos"/>
            <w:sz w:val="20"/>
            <w:szCs w:val="20"/>
          </w:rPr>
          <w:t>pedagogie2025@eclyon.fr</w:t>
        </w:r>
      </w:hyperlink>
      <w:r w:rsidR="00F35112" w:rsidRPr="00F35112">
        <w:rPr>
          <w:rFonts w:ascii="Aptos" w:hAnsi="Aptos"/>
          <w:sz w:val="20"/>
          <w:szCs w:val="20"/>
        </w:rPr>
        <w:t xml:space="preserve"> </w:t>
      </w:r>
    </w:p>
    <w:p w14:paraId="462FC8AF" w14:textId="5D9DA92D" w:rsidR="00EC6517" w:rsidRPr="00F35112" w:rsidRDefault="00EC6517">
      <w:pPr>
        <w:pStyle w:val="Paragraphedeliste"/>
        <w:numPr>
          <w:ilvl w:val="0"/>
          <w:numId w:val="1"/>
        </w:numPr>
        <w:spacing w:line="276" w:lineRule="auto"/>
        <w:jc w:val="both"/>
        <w:rPr>
          <w:rStyle w:val="Lienhypertexte"/>
          <w:rFonts w:ascii="Aptos" w:hAnsi="Aptos" w:cs="Calibri"/>
          <w:b/>
          <w:color w:val="000000" w:themeColor="text1"/>
          <w:sz w:val="20"/>
          <w:szCs w:val="20"/>
          <w14:textOutline w14:w="9525" w14:cap="flat" w14:cmpd="sng" w14:algn="ctr">
            <w14:noFill/>
            <w14:prstDash w14:val="solid"/>
            <w14:round/>
          </w14:textOutline>
        </w:rPr>
      </w:pPr>
      <w:r w:rsidRPr="00F35112">
        <w:rPr>
          <w:rFonts w:ascii="Aptos" w:hAnsi="Aptos" w:cs="Calibri"/>
          <w:b/>
          <w:color w:val="000000" w:themeColor="text1"/>
          <w:sz w:val="20"/>
          <w:szCs w:val="20"/>
          <w14:textOutline w14:w="9525" w14:cap="flat" w14:cmpd="sng" w14:algn="ctr">
            <w14:noFill/>
            <w14:prstDash w14:val="solid"/>
            <w14:round/>
          </w14:textOutline>
        </w:rPr>
        <w:t xml:space="preserve">Site : </w:t>
      </w:r>
      <w:hyperlink r:id="rId15" w:history="1">
        <w:r w:rsidRPr="00F35112">
          <w:rPr>
            <w:rStyle w:val="Lienhypertexte"/>
            <w:rFonts w:ascii="Aptos" w:hAnsi="Aptos" w:cs="Calibri"/>
            <w:sz w:val="20"/>
            <w:szCs w:val="20"/>
            <w14:textOutline w14:w="9525" w14:cap="rnd" w14:cmpd="sng" w14:algn="ctr">
              <w14:noFill/>
              <w14:prstDash w14:val="solid"/>
              <w14:bevel/>
            </w14:textOutline>
          </w:rPr>
          <w:t>www.ecole-de-commerce-de-lyon.fr</w:t>
        </w:r>
      </w:hyperlink>
    </w:p>
    <w:p w14:paraId="2514E224" w14:textId="77777777" w:rsidR="00CA2B14" w:rsidRPr="003C3E0C" w:rsidRDefault="00CA2B14" w:rsidP="00CA2B14">
      <w:pPr>
        <w:pStyle w:val="Paragraphedeliste"/>
        <w:ind w:left="360" w:firstLine="0"/>
        <w:jc w:val="both"/>
        <w:rPr>
          <w:rFonts w:ascii="Aptos" w:hAnsi="Aptos" w:cs="Calibri"/>
          <w:b/>
          <w:color w:val="000000" w:themeColor="text1"/>
          <w:sz w:val="20"/>
          <w:szCs w:val="20"/>
          <w:u w:val="single"/>
          <w14:textOutline w14:w="9525" w14:cap="flat" w14:cmpd="sng" w14:algn="ctr">
            <w14:noFill/>
            <w14:prstDash w14:val="solid"/>
            <w14:round/>
          </w14:textOutline>
        </w:rPr>
      </w:pPr>
    </w:p>
    <w:p w14:paraId="6BACD0A4" w14:textId="35690F53" w:rsidR="007A71B0" w:rsidRPr="003C3E0C" w:rsidRDefault="00000000" w:rsidP="00CA2B14">
      <w:pPr>
        <w:pStyle w:val="Titre1"/>
        <w:tabs>
          <w:tab w:val="left" w:pos="9238"/>
        </w:tabs>
        <w:ind w:left="0"/>
        <w:rPr>
          <w:rFonts w:ascii="Aptos" w:hAnsi="Aptos" w:cs="Calibri"/>
          <w:u w:val="none"/>
        </w:rPr>
      </w:pPr>
      <w:r w:rsidRPr="003C3E0C">
        <w:rPr>
          <w:rFonts w:ascii="Aptos" w:hAnsi="Aptos" w:cs="Calibri"/>
          <w:color w:val="001A38"/>
          <w:spacing w:val="-70"/>
          <w:u w:color="001A38"/>
        </w:rPr>
        <w:t xml:space="preserve"> </w:t>
      </w:r>
      <w:bookmarkStart w:id="3" w:name="_Toc171429801"/>
      <w:r w:rsidRPr="003C3E0C">
        <w:rPr>
          <w:rFonts w:ascii="Aptos" w:hAnsi="Aptos" w:cs="Calibri"/>
          <w:color w:val="001A38"/>
          <w:u w:color="001A38"/>
        </w:rPr>
        <w:t>REFERENTIEL</w:t>
      </w:r>
      <w:r w:rsidRPr="003C3E0C">
        <w:rPr>
          <w:rFonts w:ascii="Aptos" w:hAnsi="Aptos" w:cs="Calibri"/>
          <w:color w:val="001A38"/>
          <w:spacing w:val="-5"/>
          <w:u w:color="001A38"/>
        </w:rPr>
        <w:t xml:space="preserve"> </w:t>
      </w:r>
      <w:r w:rsidRPr="003C3E0C">
        <w:rPr>
          <w:rFonts w:ascii="Aptos" w:hAnsi="Aptos" w:cs="Calibri"/>
          <w:color w:val="001A38"/>
          <w:u w:color="001A38"/>
        </w:rPr>
        <w:t>DE</w:t>
      </w:r>
      <w:r w:rsidRPr="003C3E0C">
        <w:rPr>
          <w:rFonts w:ascii="Aptos" w:hAnsi="Aptos" w:cs="Calibri"/>
          <w:color w:val="001A38"/>
          <w:spacing w:val="-5"/>
          <w:u w:color="001A38"/>
        </w:rPr>
        <w:t xml:space="preserve"> </w:t>
      </w:r>
      <w:r w:rsidRPr="003C3E0C">
        <w:rPr>
          <w:rFonts w:ascii="Aptos" w:hAnsi="Aptos" w:cs="Calibri"/>
          <w:color w:val="001A38"/>
          <w:spacing w:val="-2"/>
          <w:u w:color="001A38"/>
        </w:rPr>
        <w:t>CERTIFICATION</w:t>
      </w:r>
      <w:bookmarkEnd w:id="3"/>
    </w:p>
    <w:p w14:paraId="5FCD22A8" w14:textId="1B144ED8" w:rsidR="007A71B0" w:rsidRPr="003C3E0C" w:rsidRDefault="00EC552D" w:rsidP="00CA2B14">
      <w:pPr>
        <w:pStyle w:val="Titre2"/>
        <w:ind w:left="0"/>
        <w:rPr>
          <w:rFonts w:cs="Calibri"/>
        </w:rPr>
      </w:pPr>
      <w:bookmarkStart w:id="4" w:name="_Toc171429802"/>
      <w:r w:rsidRPr="003C3E0C">
        <w:rPr>
          <w:rFonts w:cs="Calibri"/>
        </w:rPr>
        <w:t>Descriptif</w:t>
      </w:r>
      <w:bookmarkEnd w:id="4"/>
    </w:p>
    <w:p w14:paraId="5BB76344" w14:textId="77777777" w:rsidR="007A71B0" w:rsidRPr="003C3E0C" w:rsidRDefault="007A71B0" w:rsidP="00CA2B14">
      <w:pPr>
        <w:pStyle w:val="Corpsdetexte"/>
        <w:spacing w:before="160"/>
        <w:ind w:left="0" w:firstLine="0"/>
        <w:rPr>
          <w:rFonts w:ascii="Aptos" w:hAnsi="Aptos" w:cs="Calibri"/>
        </w:rPr>
      </w:pPr>
    </w:p>
    <w:p w14:paraId="416054B1" w14:textId="3A780662"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xml:space="preserve">Le titre RNCP – Niveau </w:t>
      </w:r>
      <w:r w:rsidR="00F35112">
        <w:rPr>
          <w:rStyle w:val="lev"/>
          <w:rFonts w:ascii="Aptos" w:hAnsi="Aptos" w:cs="Calibri"/>
          <w:color w:val="000000"/>
          <w:sz w:val="21"/>
          <w:szCs w:val="21"/>
        </w:rPr>
        <w:t>6</w:t>
      </w:r>
      <w:r w:rsidRPr="003C3E0C">
        <w:rPr>
          <w:rStyle w:val="lev"/>
          <w:rFonts w:ascii="Aptos" w:hAnsi="Aptos" w:cs="Calibri"/>
          <w:color w:val="000000"/>
          <w:sz w:val="21"/>
          <w:szCs w:val="21"/>
        </w:rPr>
        <w:t xml:space="preserve"> « </w:t>
      </w:r>
      <w:r w:rsidR="00F35112">
        <w:rPr>
          <w:rStyle w:val="lev"/>
          <w:rFonts w:ascii="Aptos" w:hAnsi="Aptos" w:cs="Calibri"/>
          <w:color w:val="000000"/>
          <w:sz w:val="21"/>
          <w:szCs w:val="21"/>
        </w:rPr>
        <w:t>Chargé de gestion et de management</w:t>
      </w:r>
      <w:r w:rsidR="000074E6" w:rsidRPr="003C3E0C">
        <w:rPr>
          <w:rStyle w:val="lev"/>
          <w:rFonts w:ascii="Aptos" w:hAnsi="Aptos" w:cs="Calibri"/>
          <w:color w:val="000000"/>
          <w:sz w:val="21"/>
          <w:szCs w:val="21"/>
        </w:rPr>
        <w:t xml:space="preserve"> »</w:t>
      </w:r>
      <w:r w:rsidRPr="003C3E0C">
        <w:rPr>
          <w:rStyle w:val="apple-converted-space"/>
          <w:rFonts w:ascii="Aptos" w:hAnsi="Aptos" w:cs="Calibri"/>
          <w:color w:val="000000"/>
          <w:sz w:val="21"/>
          <w:szCs w:val="21"/>
        </w:rPr>
        <w:t> </w:t>
      </w:r>
      <w:r w:rsidRPr="003C3E0C">
        <w:rPr>
          <w:rFonts w:ascii="Aptos" w:hAnsi="Aptos" w:cs="Calibri"/>
          <w:color w:val="000000"/>
          <w:sz w:val="21"/>
          <w:szCs w:val="21"/>
        </w:rPr>
        <w:t>(</w:t>
      </w:r>
      <w:r w:rsidR="00F35112">
        <w:rPr>
          <w:rFonts w:ascii="Aptos" w:hAnsi="Aptos" w:cs="Calibri"/>
          <w:color w:val="000000"/>
          <w:sz w:val="21"/>
          <w:szCs w:val="21"/>
        </w:rPr>
        <w:t xml:space="preserve">310 : spécialités plurivalentes des échanges et de la gestion ; 310p : spécialités plurivalentes des échanges et de la gestion (organisation, gestion)) </w:t>
      </w:r>
      <w:r w:rsidRPr="003C3E0C">
        <w:rPr>
          <w:rFonts w:ascii="Aptos" w:hAnsi="Aptos" w:cs="Calibri"/>
          <w:color w:val="000000"/>
          <w:sz w:val="21"/>
          <w:szCs w:val="21"/>
        </w:rPr>
        <w:t xml:space="preserve">s’effectue sur </w:t>
      </w:r>
      <w:r w:rsidR="00F35112">
        <w:rPr>
          <w:rFonts w:ascii="Aptos" w:hAnsi="Aptos" w:cs="Calibri"/>
          <w:color w:val="000000"/>
          <w:sz w:val="21"/>
          <w:szCs w:val="21"/>
        </w:rPr>
        <w:t>1</w:t>
      </w:r>
      <w:r w:rsidRPr="003C3E0C">
        <w:rPr>
          <w:rFonts w:ascii="Aptos" w:hAnsi="Aptos" w:cs="Calibri"/>
          <w:color w:val="000000"/>
          <w:sz w:val="21"/>
          <w:szCs w:val="21"/>
        </w:rPr>
        <w:t xml:space="preserve"> année de formation. Celle-ci </w:t>
      </w:r>
      <w:r w:rsidR="00F35112">
        <w:rPr>
          <w:rFonts w:ascii="Aptos" w:hAnsi="Aptos" w:cs="Calibri"/>
          <w:color w:val="000000"/>
          <w:sz w:val="21"/>
          <w:szCs w:val="21"/>
        </w:rPr>
        <w:t>est</w:t>
      </w:r>
      <w:r w:rsidRPr="003C3E0C">
        <w:rPr>
          <w:rFonts w:ascii="Aptos" w:hAnsi="Aptos" w:cs="Calibri"/>
          <w:color w:val="000000"/>
          <w:sz w:val="21"/>
          <w:szCs w:val="21"/>
        </w:rPr>
        <w:t xml:space="preserve"> découpée en bloc de compétences contenant différentes matières répondant aux attendus des blocs de compétences du titre.</w:t>
      </w:r>
    </w:p>
    <w:p w14:paraId="33760AD9" w14:textId="77777777" w:rsidR="000074E6" w:rsidRPr="003C3E0C" w:rsidRDefault="00EC552D" w:rsidP="001438D5">
      <w:pPr>
        <w:pStyle w:val="NormalWeb"/>
        <w:spacing w:before="0" w:beforeAutospacing="0" w:after="0" w:afterAutospacing="0" w:line="276" w:lineRule="auto"/>
        <w:jc w:val="both"/>
        <w:rPr>
          <w:rStyle w:val="lev"/>
          <w:rFonts w:ascii="Aptos" w:hAnsi="Aptos" w:cs="Calibri"/>
          <w:color w:val="000000"/>
          <w:sz w:val="21"/>
          <w:szCs w:val="21"/>
        </w:rPr>
      </w:pPr>
      <w:r w:rsidRPr="003C3E0C">
        <w:rPr>
          <w:rStyle w:val="lev"/>
          <w:rFonts w:ascii="Aptos" w:hAnsi="Aptos" w:cs="Calibri"/>
          <w:color w:val="000000"/>
          <w:sz w:val="21"/>
          <w:szCs w:val="21"/>
        </w:rPr>
        <w:t>• Code NSF : </w:t>
      </w:r>
    </w:p>
    <w:p w14:paraId="279DEFFB" w14:textId="2631FD7F" w:rsidR="00EC552D" w:rsidRPr="00F35112" w:rsidRDefault="00F35112">
      <w:pPr>
        <w:pStyle w:val="NormalWeb"/>
        <w:numPr>
          <w:ilvl w:val="0"/>
          <w:numId w:val="6"/>
        </w:numPr>
        <w:spacing w:before="0" w:beforeAutospacing="0" w:after="0" w:afterAutospacing="0" w:line="276" w:lineRule="auto"/>
        <w:jc w:val="both"/>
        <w:rPr>
          <w:rFonts w:ascii="Aptos" w:hAnsi="Aptos" w:cs="Calibri"/>
          <w:b/>
          <w:bCs/>
          <w:color w:val="000000"/>
          <w:sz w:val="21"/>
          <w:szCs w:val="21"/>
        </w:rPr>
      </w:pPr>
      <w:r>
        <w:rPr>
          <w:rFonts w:ascii="Aptos" w:hAnsi="Aptos" w:cs="Calibri"/>
          <w:color w:val="000000"/>
          <w:sz w:val="21"/>
          <w:szCs w:val="21"/>
        </w:rPr>
        <w:t>310 : Spécialités plurivalentes des échanges et de la gestion</w:t>
      </w:r>
    </w:p>
    <w:p w14:paraId="5475C132" w14:textId="02814AE6" w:rsidR="00F35112" w:rsidRPr="003C3E0C" w:rsidRDefault="00F35112">
      <w:pPr>
        <w:pStyle w:val="NormalWeb"/>
        <w:numPr>
          <w:ilvl w:val="0"/>
          <w:numId w:val="6"/>
        </w:numPr>
        <w:spacing w:before="0" w:beforeAutospacing="0" w:after="0" w:afterAutospacing="0" w:line="276" w:lineRule="auto"/>
        <w:jc w:val="both"/>
        <w:rPr>
          <w:rFonts w:ascii="Aptos" w:hAnsi="Aptos" w:cs="Calibri"/>
          <w:b/>
          <w:bCs/>
          <w:color w:val="000000"/>
          <w:sz w:val="21"/>
          <w:szCs w:val="21"/>
        </w:rPr>
      </w:pPr>
      <w:r>
        <w:rPr>
          <w:rFonts w:ascii="Aptos" w:hAnsi="Aptos" w:cs="Calibri"/>
          <w:color w:val="000000"/>
          <w:sz w:val="21"/>
          <w:szCs w:val="21"/>
        </w:rPr>
        <w:t>310p : Spécialités plurivalentes des échanges et de la gestion (</w:t>
      </w:r>
      <w:proofErr w:type="spellStart"/>
      <w:r>
        <w:rPr>
          <w:rFonts w:ascii="Aptos" w:hAnsi="Aptos" w:cs="Calibri"/>
          <w:color w:val="000000"/>
          <w:sz w:val="21"/>
          <w:szCs w:val="21"/>
        </w:rPr>
        <w:t>organsiation</w:t>
      </w:r>
      <w:proofErr w:type="spellEnd"/>
      <w:r>
        <w:rPr>
          <w:rFonts w:ascii="Aptos" w:hAnsi="Aptos" w:cs="Calibri"/>
          <w:color w:val="000000"/>
          <w:sz w:val="21"/>
          <w:szCs w:val="21"/>
        </w:rPr>
        <w:t>, gestion)</w:t>
      </w:r>
    </w:p>
    <w:p w14:paraId="710C3650" w14:textId="06CD133D"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Code RNCP : </w:t>
      </w:r>
      <w:r w:rsidR="00F35112">
        <w:rPr>
          <w:rFonts w:ascii="Aptos" w:hAnsi="Aptos" w:cs="Calibri"/>
          <w:color w:val="000000"/>
          <w:sz w:val="21"/>
          <w:szCs w:val="21"/>
        </w:rPr>
        <w:t>RNCP34734</w:t>
      </w:r>
    </w:p>
    <w:p w14:paraId="7C8C9BDC" w14:textId="66B38D79" w:rsidR="00EC552D" w:rsidRPr="003C3E0C" w:rsidRDefault="00EC552D" w:rsidP="001438D5">
      <w:pPr>
        <w:pStyle w:val="NormalWeb"/>
        <w:spacing w:before="0" w:beforeAutospacing="0" w:after="0" w:afterAutospacing="0" w:line="276" w:lineRule="auto"/>
        <w:jc w:val="both"/>
        <w:rPr>
          <w:rFonts w:ascii="Aptos" w:hAnsi="Aptos" w:cs="Calibri"/>
          <w:sz w:val="21"/>
          <w:szCs w:val="21"/>
        </w:rPr>
      </w:pPr>
      <w:r w:rsidRPr="003C3E0C">
        <w:rPr>
          <w:rStyle w:val="lev"/>
          <w:rFonts w:ascii="Aptos" w:hAnsi="Aptos" w:cs="Calibri"/>
          <w:color w:val="000000"/>
          <w:sz w:val="21"/>
          <w:szCs w:val="21"/>
        </w:rPr>
        <w:t>• Code diplôme :</w:t>
      </w:r>
      <w:r w:rsidRPr="003C3E0C">
        <w:rPr>
          <w:rStyle w:val="apple-converted-space"/>
          <w:rFonts w:ascii="Aptos" w:hAnsi="Aptos" w:cs="Calibri"/>
          <w:color w:val="000000"/>
          <w:sz w:val="21"/>
          <w:szCs w:val="21"/>
        </w:rPr>
        <w:t> </w:t>
      </w:r>
      <w:r w:rsidR="00D977B2">
        <w:rPr>
          <w:rFonts w:ascii="Aptos" w:hAnsi="Aptos" w:cs="Calibri"/>
          <w:color w:val="000000"/>
          <w:sz w:val="21"/>
          <w:szCs w:val="21"/>
        </w:rPr>
        <w:t>26X31010</w:t>
      </w:r>
    </w:p>
    <w:p w14:paraId="38719001" w14:textId="4C5FB153" w:rsidR="001438D5" w:rsidRPr="003C3E0C" w:rsidRDefault="00EC552D" w:rsidP="003A6FC5">
      <w:pPr>
        <w:pStyle w:val="NormalWeb"/>
        <w:spacing w:before="0" w:beforeAutospacing="0" w:after="225" w:afterAutospacing="0" w:line="276" w:lineRule="auto"/>
        <w:jc w:val="both"/>
        <w:rPr>
          <w:rFonts w:ascii="Aptos" w:hAnsi="Aptos" w:cs="Calibri"/>
          <w:color w:val="000000"/>
          <w:sz w:val="21"/>
          <w:szCs w:val="21"/>
        </w:rPr>
      </w:pPr>
      <w:r w:rsidRPr="003C3E0C">
        <w:rPr>
          <w:rFonts w:ascii="Aptos" w:hAnsi="Aptos" w:cs="Calibri"/>
          <w:color w:val="000000"/>
          <w:sz w:val="21"/>
          <w:szCs w:val="21"/>
        </w:rPr>
        <w:t xml:space="preserve">Titre à finalité professionnelle « </w:t>
      </w:r>
      <w:r w:rsidR="00D977B2">
        <w:rPr>
          <w:rFonts w:ascii="Aptos" w:hAnsi="Aptos" w:cs="Calibri"/>
          <w:color w:val="000000"/>
          <w:sz w:val="21"/>
          <w:szCs w:val="21"/>
        </w:rPr>
        <w:t>Chargé de gestion et de management</w:t>
      </w:r>
      <w:r w:rsidRPr="003C3E0C">
        <w:rPr>
          <w:rFonts w:ascii="Aptos" w:hAnsi="Aptos" w:cs="Calibri"/>
          <w:color w:val="000000"/>
          <w:sz w:val="21"/>
          <w:szCs w:val="21"/>
        </w:rPr>
        <w:t xml:space="preserve"> », de niveau </w:t>
      </w:r>
      <w:r w:rsidR="00D977B2">
        <w:rPr>
          <w:rFonts w:ascii="Aptos" w:hAnsi="Aptos" w:cs="Calibri"/>
          <w:color w:val="000000"/>
          <w:sz w:val="21"/>
          <w:szCs w:val="21"/>
        </w:rPr>
        <w:t>6</w:t>
      </w:r>
      <w:r w:rsidRPr="003C3E0C">
        <w:rPr>
          <w:rFonts w:ascii="Aptos" w:hAnsi="Aptos" w:cs="Calibri"/>
          <w:color w:val="000000"/>
          <w:sz w:val="21"/>
          <w:szCs w:val="21"/>
        </w:rPr>
        <w:t xml:space="preserve">, codes </w:t>
      </w:r>
      <w:r w:rsidR="000074E6" w:rsidRPr="003C3E0C">
        <w:rPr>
          <w:rFonts w:ascii="Aptos" w:hAnsi="Aptos" w:cs="Calibri"/>
          <w:color w:val="000000"/>
          <w:sz w:val="21"/>
          <w:szCs w:val="21"/>
        </w:rPr>
        <w:t>NSF 3</w:t>
      </w:r>
      <w:r w:rsidR="00F35112">
        <w:rPr>
          <w:rFonts w:ascii="Aptos" w:hAnsi="Aptos" w:cs="Calibri"/>
          <w:color w:val="000000"/>
          <w:sz w:val="21"/>
          <w:szCs w:val="21"/>
        </w:rPr>
        <w:t>10</w:t>
      </w:r>
      <w:r w:rsidR="00D977B2">
        <w:rPr>
          <w:rFonts w:ascii="Aptos" w:hAnsi="Aptos" w:cs="Calibri"/>
          <w:color w:val="000000"/>
          <w:sz w:val="21"/>
          <w:szCs w:val="21"/>
        </w:rPr>
        <w:t> ; 310p</w:t>
      </w:r>
      <w:r w:rsidR="001438D5" w:rsidRPr="003C3E0C">
        <w:rPr>
          <w:rFonts w:ascii="Aptos" w:hAnsi="Aptos" w:cs="Calibri"/>
          <w:color w:val="000000"/>
          <w:sz w:val="21"/>
          <w:szCs w:val="21"/>
        </w:rPr>
        <w:t>,</w:t>
      </w:r>
      <w:r w:rsidRPr="003C3E0C">
        <w:rPr>
          <w:rFonts w:ascii="Aptos" w:hAnsi="Aptos" w:cs="Calibri"/>
          <w:color w:val="000000"/>
          <w:sz w:val="21"/>
          <w:szCs w:val="21"/>
        </w:rPr>
        <w:t xml:space="preserve"> enregistré au RNCP N° </w:t>
      </w:r>
      <w:r w:rsidR="00D977B2">
        <w:rPr>
          <w:rFonts w:ascii="Aptos" w:hAnsi="Aptos" w:cs="Calibri"/>
          <w:color w:val="000000"/>
          <w:sz w:val="21"/>
          <w:szCs w:val="21"/>
        </w:rPr>
        <w:t>34734</w:t>
      </w:r>
      <w:r w:rsidRPr="003C3E0C">
        <w:rPr>
          <w:rFonts w:ascii="Aptos" w:hAnsi="Aptos" w:cs="Calibri"/>
          <w:color w:val="000000"/>
          <w:sz w:val="21"/>
          <w:szCs w:val="21"/>
        </w:rPr>
        <w:t xml:space="preserve"> par décision de France Compétences en date du </w:t>
      </w:r>
      <w:r w:rsidR="00D977B2">
        <w:rPr>
          <w:rFonts w:ascii="Aptos" w:hAnsi="Aptos" w:cs="Calibri"/>
          <w:color w:val="000000"/>
          <w:sz w:val="21"/>
          <w:szCs w:val="21"/>
        </w:rPr>
        <w:t>30/06/2020</w:t>
      </w:r>
      <w:r w:rsidRPr="003C3E0C">
        <w:rPr>
          <w:rFonts w:ascii="Aptos" w:hAnsi="Aptos" w:cs="Calibri"/>
          <w:color w:val="000000"/>
          <w:sz w:val="21"/>
          <w:szCs w:val="21"/>
        </w:rPr>
        <w:t xml:space="preserve">, délivré </w:t>
      </w:r>
      <w:r w:rsidR="001438D5" w:rsidRPr="003C3E0C">
        <w:rPr>
          <w:rFonts w:ascii="Aptos" w:hAnsi="Aptos" w:cs="Calibri"/>
          <w:color w:val="000000"/>
          <w:sz w:val="21"/>
          <w:szCs w:val="21"/>
        </w:rPr>
        <w:t xml:space="preserve">par </w:t>
      </w:r>
      <w:r w:rsidR="00D977B2">
        <w:rPr>
          <w:rFonts w:ascii="Aptos" w:hAnsi="Aptos" w:cs="Calibri"/>
          <w:color w:val="000000"/>
          <w:sz w:val="21"/>
          <w:szCs w:val="21"/>
        </w:rPr>
        <w:t>FORMATIVES</w:t>
      </w:r>
      <w:r w:rsidR="001438D5" w:rsidRPr="003C3E0C">
        <w:rPr>
          <w:rFonts w:ascii="Aptos" w:hAnsi="Aptos" w:cs="Calibri"/>
          <w:color w:val="000000"/>
          <w:sz w:val="21"/>
          <w:szCs w:val="21"/>
        </w:rPr>
        <w:t xml:space="preserve">. </w:t>
      </w:r>
      <w:hyperlink r:id="rId16" w:history="1">
        <w:r w:rsidRPr="005B654A">
          <w:rPr>
            <w:rStyle w:val="Lienhypertexte"/>
            <w:rFonts w:ascii="Aptos" w:hAnsi="Aptos" w:cs="Calibri"/>
            <w:sz w:val="21"/>
            <w:szCs w:val="21"/>
            <w:bdr w:val="none" w:sz="0" w:space="0" w:color="auto" w:frame="1"/>
          </w:rPr>
          <w:t>Lien vers la fiche RNCP présente sur France Compétences</w:t>
        </w:r>
      </w:hyperlink>
    </w:p>
    <w:p w14:paraId="4FC2C2A7" w14:textId="77881C3F" w:rsidR="001438D5" w:rsidRPr="003C3E0C" w:rsidRDefault="005B654A" w:rsidP="001438D5">
      <w:pPr>
        <w:jc w:val="center"/>
        <w:rPr>
          <w:rFonts w:ascii="Aptos" w:hAnsi="Aptos" w:cs="Calibri"/>
          <w:color w:val="49535B"/>
          <w:sz w:val="21"/>
          <w:szCs w:val="21"/>
        </w:rPr>
        <w:sectPr w:rsidR="001438D5" w:rsidRPr="003C3E0C" w:rsidSect="00CA2B14">
          <w:pgSz w:w="11910" w:h="16840"/>
          <w:pgMar w:top="1417" w:right="1417" w:bottom="1417" w:left="1417" w:header="709" w:footer="732" w:gutter="0"/>
          <w:cols w:space="720"/>
          <w:docGrid w:linePitch="299"/>
        </w:sectPr>
      </w:pPr>
      <w:r>
        <w:fldChar w:fldCharType="begin"/>
      </w:r>
      <w:r>
        <w:instrText xml:space="preserve"> INCLUDEPICTURE "/Users/lv/Library/Group Containers/UBF8T346G9.ms/WebArchiveCopyPasteTempFiles/com.microsoft.Word/LOGO-FORMATIVES-2018.jpg" \* MERGEFORMATINET </w:instrText>
      </w:r>
      <w:r>
        <w:fldChar w:fldCharType="separate"/>
      </w:r>
      <w:r>
        <w:rPr>
          <w:noProof/>
        </w:rPr>
        <w:drawing>
          <wp:inline distT="0" distB="0" distL="0" distR="0" wp14:anchorId="765A809C" wp14:editId="22A437B1">
            <wp:extent cx="4992091" cy="880110"/>
            <wp:effectExtent l="0" t="0" r="0" b="0"/>
            <wp:docPr id="1362363434" name="Image 4" descr="BAC+4/5 Manager Commercial et Marketing - Groupe Sacré Coeur La Sal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63434" name="Image 4" descr="BAC+4/5 Manager Commercial et Marketing - Groupe Sacré Coeur La Salle">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365" t="38480" r="5870" b="38568"/>
                    <a:stretch/>
                  </pic:blipFill>
                  <pic:spPr bwMode="auto">
                    <a:xfrm>
                      <a:off x="0" y="0"/>
                      <a:ext cx="5000542" cy="8816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27AD227" w14:textId="77777777" w:rsidR="00D75317" w:rsidRPr="003C3E0C" w:rsidRDefault="00D75317" w:rsidP="003C3E0C"/>
    <w:p w14:paraId="10417213" w14:textId="7932873B" w:rsidR="007A71B0" w:rsidRPr="003C3E0C" w:rsidRDefault="00887235" w:rsidP="00CA2B14">
      <w:pPr>
        <w:pStyle w:val="Titre2"/>
        <w:ind w:left="0"/>
        <w:rPr>
          <w:rFonts w:cs="Calibri"/>
        </w:rPr>
      </w:pPr>
      <w:bookmarkStart w:id="5" w:name="_Toc171429803"/>
      <w:r w:rsidRPr="003C3E0C">
        <w:rPr>
          <w:rFonts w:cs="Calibri"/>
        </w:rPr>
        <w:t>Activités visées</w:t>
      </w:r>
      <w:bookmarkEnd w:id="5"/>
    </w:p>
    <w:p w14:paraId="39C202AB" w14:textId="77777777" w:rsidR="007A71B0" w:rsidRPr="003C3E0C" w:rsidRDefault="007A71B0" w:rsidP="003C3E0C"/>
    <w:p w14:paraId="7CEC7216" w14:textId="77777777" w:rsidR="005B654A" w:rsidRDefault="005B654A" w:rsidP="005B654A">
      <w:pPr>
        <w:pStyle w:val="Titre5"/>
        <w:spacing w:before="91"/>
        <w:ind w:left="0"/>
        <w:rPr>
          <w:rFonts w:ascii="Aptos" w:hAnsi="Aptos" w:cs="Calibri"/>
          <w:b w:val="0"/>
          <w:bCs w:val="0"/>
          <w:u w:val="none"/>
        </w:rPr>
      </w:pPr>
      <w:r w:rsidRPr="005B654A">
        <w:rPr>
          <w:rFonts w:ascii="Aptos" w:hAnsi="Aptos" w:cs="Calibri"/>
          <w:b w:val="0"/>
          <w:bCs w:val="0"/>
          <w:u w:val="none"/>
        </w:rPr>
        <w:t xml:space="preserve">Le chargé de gestion et management de projet participe à la mise en œuvre d’une stratégie budgétaire et d’une démarche qualité définies par la Direction.  </w:t>
      </w:r>
    </w:p>
    <w:p w14:paraId="0F56AB12" w14:textId="77777777" w:rsidR="005B654A" w:rsidRDefault="005B654A" w:rsidP="005B654A">
      <w:pPr>
        <w:pStyle w:val="Titre5"/>
        <w:spacing w:before="91"/>
        <w:ind w:left="0"/>
        <w:rPr>
          <w:rFonts w:ascii="Aptos" w:hAnsi="Aptos" w:cs="Calibri"/>
          <w:b w:val="0"/>
          <w:bCs w:val="0"/>
          <w:u w:val="none"/>
        </w:rPr>
      </w:pPr>
    </w:p>
    <w:p w14:paraId="2884F09B" w14:textId="1C9AD672" w:rsidR="005B654A" w:rsidRPr="005B654A" w:rsidRDefault="005B654A">
      <w:pPr>
        <w:pStyle w:val="Titre5"/>
        <w:numPr>
          <w:ilvl w:val="0"/>
          <w:numId w:val="13"/>
        </w:numPr>
        <w:spacing w:before="91"/>
        <w:rPr>
          <w:rFonts w:ascii="Aptos" w:hAnsi="Aptos" w:cs="Calibri"/>
          <w:b w:val="0"/>
          <w:bCs w:val="0"/>
          <w:u w:val="none"/>
        </w:rPr>
      </w:pPr>
      <w:r w:rsidRPr="005B654A">
        <w:rPr>
          <w:rFonts w:ascii="Aptos" w:hAnsi="Aptos" w:cs="Calibri"/>
          <w:b w:val="0"/>
          <w:bCs w:val="0"/>
          <w:u w:val="none"/>
        </w:rPr>
        <w:t xml:space="preserve">Son analyse de l’environnement tant interne qu’externe lui permet de créer les outils de décisions de son entité pour en assurer le développement. </w:t>
      </w:r>
    </w:p>
    <w:p w14:paraId="2DB4C38D" w14:textId="24F18F3E" w:rsidR="005B654A" w:rsidRPr="005B654A" w:rsidRDefault="005B654A">
      <w:pPr>
        <w:pStyle w:val="Titre5"/>
        <w:numPr>
          <w:ilvl w:val="0"/>
          <w:numId w:val="12"/>
        </w:numPr>
        <w:spacing w:before="91"/>
        <w:rPr>
          <w:rFonts w:ascii="Aptos" w:hAnsi="Aptos" w:cs="Calibri"/>
          <w:b w:val="0"/>
          <w:bCs w:val="0"/>
          <w:u w:val="none"/>
        </w:rPr>
      </w:pPr>
      <w:r w:rsidRPr="005B654A">
        <w:rPr>
          <w:rFonts w:ascii="Aptos" w:hAnsi="Aptos" w:cs="Calibri"/>
          <w:b w:val="0"/>
          <w:bCs w:val="0"/>
          <w:u w:val="none"/>
        </w:rPr>
        <w:t xml:space="preserve">Il maîtrise les procédures de gestion et les outils de gestion opérationnelle lui permettant d’effectuer des </w:t>
      </w:r>
      <w:proofErr w:type="spellStart"/>
      <w:r w:rsidRPr="005B654A">
        <w:rPr>
          <w:rFonts w:ascii="Aptos" w:hAnsi="Aptos" w:cs="Calibri"/>
          <w:b w:val="0"/>
          <w:bCs w:val="0"/>
          <w:u w:val="none"/>
        </w:rPr>
        <w:t>reportings</w:t>
      </w:r>
      <w:proofErr w:type="spellEnd"/>
      <w:r w:rsidRPr="005B654A">
        <w:rPr>
          <w:rFonts w:ascii="Aptos" w:hAnsi="Aptos" w:cs="Calibri"/>
          <w:b w:val="0"/>
          <w:bCs w:val="0"/>
          <w:u w:val="none"/>
        </w:rPr>
        <w:t xml:space="preserve"> afin d’assurer le pilotage de la performance de l’organisation. </w:t>
      </w:r>
    </w:p>
    <w:p w14:paraId="519C7ADA" w14:textId="77777777" w:rsidR="005B654A" w:rsidRDefault="005B654A">
      <w:pPr>
        <w:pStyle w:val="Titre5"/>
        <w:numPr>
          <w:ilvl w:val="0"/>
          <w:numId w:val="11"/>
        </w:numPr>
        <w:spacing w:before="91"/>
        <w:rPr>
          <w:rFonts w:ascii="Aptos" w:hAnsi="Aptos" w:cs="Calibri"/>
          <w:b w:val="0"/>
          <w:bCs w:val="0"/>
          <w:u w:val="none"/>
        </w:rPr>
      </w:pPr>
      <w:r w:rsidRPr="005B654A">
        <w:rPr>
          <w:rFonts w:ascii="Aptos" w:hAnsi="Aptos" w:cs="Calibri"/>
          <w:b w:val="0"/>
          <w:bCs w:val="0"/>
          <w:u w:val="none"/>
        </w:rPr>
        <w:t xml:space="preserve">Selon la taille de l’organisation, il assure tout ou partie du contrôle de la gestion économique de son service. </w:t>
      </w:r>
    </w:p>
    <w:p w14:paraId="5C37C675" w14:textId="77777777" w:rsidR="005B654A" w:rsidRDefault="005B654A">
      <w:pPr>
        <w:pStyle w:val="Titre5"/>
        <w:numPr>
          <w:ilvl w:val="0"/>
          <w:numId w:val="11"/>
        </w:numPr>
        <w:spacing w:before="91"/>
        <w:rPr>
          <w:rFonts w:ascii="Aptos" w:hAnsi="Aptos" w:cs="Calibri"/>
          <w:b w:val="0"/>
          <w:bCs w:val="0"/>
          <w:u w:val="none"/>
        </w:rPr>
      </w:pPr>
      <w:r w:rsidRPr="005B654A">
        <w:rPr>
          <w:rFonts w:ascii="Aptos" w:hAnsi="Aptos" w:cs="Calibri"/>
          <w:b w:val="0"/>
          <w:bCs w:val="0"/>
          <w:u w:val="none"/>
        </w:rPr>
        <w:t xml:space="preserve">Il décide des changements, pilote les projets, garantit les moyens nécessaires et </w:t>
      </w:r>
      <w:proofErr w:type="gramStart"/>
      <w:r w:rsidRPr="005B654A">
        <w:rPr>
          <w:rFonts w:ascii="Aptos" w:hAnsi="Aptos" w:cs="Calibri"/>
          <w:b w:val="0"/>
          <w:bCs w:val="0"/>
          <w:u w:val="none"/>
        </w:rPr>
        <w:t>manage</w:t>
      </w:r>
      <w:proofErr w:type="gramEnd"/>
      <w:r w:rsidRPr="005B654A">
        <w:rPr>
          <w:rFonts w:ascii="Aptos" w:hAnsi="Aptos" w:cs="Calibri"/>
          <w:b w:val="0"/>
          <w:bCs w:val="0"/>
          <w:u w:val="none"/>
        </w:rPr>
        <w:t xml:space="preserve"> son équipe. </w:t>
      </w:r>
    </w:p>
    <w:p w14:paraId="47837C6D" w14:textId="59998233" w:rsidR="00D75317" w:rsidRDefault="005B654A">
      <w:pPr>
        <w:pStyle w:val="Titre5"/>
        <w:numPr>
          <w:ilvl w:val="0"/>
          <w:numId w:val="11"/>
        </w:numPr>
        <w:spacing w:before="91"/>
        <w:rPr>
          <w:rFonts w:ascii="Aptos" w:hAnsi="Aptos" w:cs="Calibri"/>
          <w:b w:val="0"/>
          <w:bCs w:val="0"/>
          <w:u w:val="none"/>
        </w:rPr>
      </w:pPr>
      <w:r w:rsidRPr="005B654A">
        <w:rPr>
          <w:rFonts w:ascii="Aptos" w:hAnsi="Aptos" w:cs="Calibri"/>
          <w:b w:val="0"/>
          <w:bCs w:val="0"/>
          <w:u w:val="none"/>
        </w:rPr>
        <w:t>Il assure la croissance de son unité par les innovations et met en œuvre les moyens pour développer la responsabilité sociétale de l’entreprise</w:t>
      </w:r>
      <w:r>
        <w:rPr>
          <w:rFonts w:ascii="Aptos" w:hAnsi="Aptos" w:cs="Calibri"/>
          <w:b w:val="0"/>
          <w:bCs w:val="0"/>
          <w:u w:val="none"/>
        </w:rPr>
        <w:t>. L</w:t>
      </w:r>
      <w:r w:rsidRPr="005B654A">
        <w:rPr>
          <w:rFonts w:ascii="Aptos" w:hAnsi="Aptos" w:cs="Calibri"/>
          <w:b w:val="0"/>
          <w:bCs w:val="0"/>
          <w:u w:val="none"/>
        </w:rPr>
        <w:t>e chargé de gestion et management a une vision globale de son environnement.</w:t>
      </w:r>
    </w:p>
    <w:p w14:paraId="1C5BB214" w14:textId="77777777" w:rsidR="005B654A" w:rsidRPr="003C3E0C" w:rsidRDefault="005B654A" w:rsidP="00CA2B14">
      <w:pPr>
        <w:pStyle w:val="Titre5"/>
        <w:spacing w:before="91"/>
        <w:ind w:left="0"/>
        <w:jc w:val="left"/>
        <w:rPr>
          <w:rFonts w:ascii="Aptos" w:hAnsi="Aptos" w:cs="Calibri"/>
        </w:rPr>
      </w:pPr>
    </w:p>
    <w:p w14:paraId="31F48FC0" w14:textId="77777777" w:rsidR="003A6FC5" w:rsidRPr="003C3E0C" w:rsidRDefault="003A6FC5" w:rsidP="00CA2B14">
      <w:pPr>
        <w:pStyle w:val="Titre5"/>
        <w:spacing w:before="91"/>
        <w:ind w:left="0"/>
        <w:jc w:val="left"/>
        <w:rPr>
          <w:rFonts w:ascii="Aptos" w:hAnsi="Aptos" w:cs="Calibri"/>
        </w:rPr>
      </w:pPr>
      <w:r w:rsidRPr="003C3E0C">
        <w:rPr>
          <w:rFonts w:ascii="Aptos" w:hAnsi="Aptos" w:cs="Calibri"/>
        </w:rPr>
        <w:t>Secteurs d’activités :</w:t>
      </w:r>
    </w:p>
    <w:p w14:paraId="08CDC14E" w14:textId="77777777" w:rsidR="005B654A" w:rsidRDefault="005B654A" w:rsidP="00CA2B14">
      <w:pPr>
        <w:pStyle w:val="Titre5"/>
        <w:spacing w:before="91"/>
        <w:ind w:left="0"/>
        <w:jc w:val="left"/>
        <w:rPr>
          <w:rFonts w:ascii="Aptos" w:hAnsi="Aptos" w:cs="Calibri"/>
          <w:b w:val="0"/>
          <w:bCs w:val="0"/>
          <w:u w:val="none"/>
        </w:rPr>
      </w:pPr>
    </w:p>
    <w:p w14:paraId="45BAAD53" w14:textId="77777777" w:rsidR="0004635C" w:rsidRDefault="0004635C" w:rsidP="00CA2B14">
      <w:pPr>
        <w:pStyle w:val="Titre5"/>
        <w:spacing w:before="91"/>
        <w:ind w:left="0"/>
        <w:jc w:val="left"/>
        <w:rPr>
          <w:rFonts w:ascii="Aptos" w:hAnsi="Aptos" w:cs="Calibri"/>
          <w:b w:val="0"/>
          <w:bCs w:val="0"/>
          <w:u w:val="none"/>
        </w:rPr>
      </w:pPr>
    </w:p>
    <w:p w14:paraId="0654AB0B" w14:textId="2B737EA1" w:rsidR="00D75317" w:rsidRDefault="005B654A" w:rsidP="00CA2B14">
      <w:pPr>
        <w:pStyle w:val="Titre5"/>
        <w:spacing w:before="91"/>
        <w:ind w:left="0"/>
        <w:jc w:val="left"/>
        <w:rPr>
          <w:rFonts w:ascii="Aptos" w:hAnsi="Aptos" w:cs="Calibri"/>
          <w:b w:val="0"/>
          <w:bCs w:val="0"/>
          <w:u w:val="none"/>
        </w:rPr>
      </w:pPr>
      <w:r w:rsidRPr="005B654A">
        <w:rPr>
          <w:rFonts w:ascii="Aptos" w:hAnsi="Aptos" w:cs="Calibri"/>
          <w:b w:val="0"/>
          <w:bCs w:val="0"/>
          <w:u w:val="none"/>
        </w:rPr>
        <w:t>Tous les secteurs d'activités économiques sont concernés par la gestion et le management et plus particulièrement : agro-alimentaire, distribution, énergie, banque, finance, industrie, sociétés de services dont ESN.</w:t>
      </w:r>
    </w:p>
    <w:p w14:paraId="1EF60809" w14:textId="77777777" w:rsidR="005B654A" w:rsidRPr="003C3E0C" w:rsidRDefault="005B654A" w:rsidP="00CA2B14">
      <w:pPr>
        <w:pStyle w:val="Titre5"/>
        <w:spacing w:before="91"/>
        <w:ind w:left="0"/>
        <w:jc w:val="left"/>
        <w:rPr>
          <w:rFonts w:ascii="Aptos" w:hAnsi="Aptos" w:cs="Calibri"/>
        </w:rPr>
      </w:pPr>
    </w:p>
    <w:p w14:paraId="416C19C1" w14:textId="23CE6505" w:rsidR="007A71B0" w:rsidRPr="003C3E0C" w:rsidRDefault="00000000" w:rsidP="00CA2B14">
      <w:pPr>
        <w:pStyle w:val="Titre5"/>
        <w:spacing w:before="91"/>
        <w:ind w:left="0"/>
        <w:jc w:val="left"/>
        <w:rPr>
          <w:rFonts w:ascii="Aptos" w:hAnsi="Aptos" w:cs="Calibri"/>
          <w:u w:val="none"/>
        </w:rPr>
      </w:pPr>
      <w:r w:rsidRPr="003C3E0C">
        <w:rPr>
          <w:rFonts w:ascii="Aptos" w:hAnsi="Aptos" w:cs="Calibri"/>
        </w:rPr>
        <w:t>Types</w:t>
      </w:r>
      <w:r w:rsidRPr="003C3E0C">
        <w:rPr>
          <w:rFonts w:ascii="Aptos" w:hAnsi="Aptos" w:cs="Calibri"/>
          <w:spacing w:val="-8"/>
        </w:rPr>
        <w:t xml:space="preserve"> </w:t>
      </w:r>
      <w:r w:rsidRPr="003C3E0C">
        <w:rPr>
          <w:rFonts w:ascii="Aptos" w:hAnsi="Aptos" w:cs="Calibri"/>
        </w:rPr>
        <w:t>d’emplois</w:t>
      </w:r>
      <w:r w:rsidRPr="003C3E0C">
        <w:rPr>
          <w:rFonts w:ascii="Aptos" w:hAnsi="Aptos" w:cs="Calibri"/>
          <w:spacing w:val="-8"/>
        </w:rPr>
        <w:t xml:space="preserve"> </w:t>
      </w:r>
      <w:r w:rsidRPr="003C3E0C">
        <w:rPr>
          <w:rFonts w:ascii="Aptos" w:hAnsi="Aptos" w:cs="Calibri"/>
        </w:rPr>
        <w:t>accessibles</w:t>
      </w:r>
      <w:r w:rsidR="006029DD" w:rsidRPr="003C3E0C">
        <w:rPr>
          <w:rFonts w:ascii="Aptos" w:hAnsi="Aptos" w:cs="Calibri"/>
        </w:rPr>
        <w:t xml:space="preserve"> (</w:t>
      </w:r>
      <w:r w:rsidR="003A6FC5" w:rsidRPr="003C3E0C">
        <w:rPr>
          <w:rFonts w:ascii="Aptos" w:hAnsi="Aptos" w:cs="Calibri"/>
        </w:rPr>
        <w:t>les fonctions le plus souvent retenues)</w:t>
      </w:r>
      <w:r w:rsidRPr="003C3E0C">
        <w:rPr>
          <w:rFonts w:ascii="Aptos" w:hAnsi="Aptos" w:cs="Calibri"/>
          <w:spacing w:val="-7"/>
        </w:rPr>
        <w:t xml:space="preserve"> </w:t>
      </w:r>
      <w:r w:rsidRPr="003C3E0C">
        <w:rPr>
          <w:rFonts w:ascii="Aptos" w:hAnsi="Aptos" w:cs="Calibri"/>
          <w:spacing w:val="-10"/>
        </w:rPr>
        <w:t>:</w:t>
      </w:r>
    </w:p>
    <w:p w14:paraId="2C1BA16B" w14:textId="77777777" w:rsidR="005B654A" w:rsidRDefault="005B654A" w:rsidP="005B654A">
      <w:pPr>
        <w:rPr>
          <w:rFonts w:ascii="Aptos" w:hAnsi="Aptos" w:cs="Calibri"/>
          <w:u w:color="000000"/>
        </w:rPr>
      </w:pPr>
    </w:p>
    <w:p w14:paraId="61BFEA88" w14:textId="6E1E603B" w:rsidR="005B654A" w:rsidRDefault="005B654A">
      <w:pPr>
        <w:pStyle w:val="Paragraphedeliste"/>
        <w:numPr>
          <w:ilvl w:val="0"/>
          <w:numId w:val="14"/>
        </w:numPr>
        <w:rPr>
          <w:rFonts w:ascii="Aptos" w:hAnsi="Aptos" w:cs="Calibri"/>
          <w:u w:color="000000"/>
        </w:rPr>
      </w:pPr>
      <w:r>
        <w:rPr>
          <w:rFonts w:ascii="Aptos" w:hAnsi="Aptos" w:cs="Calibri"/>
          <w:u w:color="000000"/>
        </w:rPr>
        <w:t>Gé</w:t>
      </w:r>
      <w:r w:rsidRPr="005B654A">
        <w:rPr>
          <w:rFonts w:ascii="Aptos" w:hAnsi="Aptos" w:cs="Calibri"/>
          <w:u w:color="000000"/>
        </w:rPr>
        <w:t xml:space="preserve">rant(e) de TPE / Auto-entrepreneur  </w:t>
      </w:r>
    </w:p>
    <w:p w14:paraId="32BA99C2"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Adjoint(e) de direction / Attaché(e) de direction (TPE, PME, PMI)   </w:t>
      </w:r>
    </w:p>
    <w:p w14:paraId="702379FC"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Responsable d’établissement / de Business Unit / de magasin de détail   </w:t>
      </w:r>
    </w:p>
    <w:p w14:paraId="0617EDD1"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Manager de projets </w:t>
      </w:r>
    </w:p>
    <w:p w14:paraId="49F037B3"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Chargé(e) / Gestionnaire d’un service : Administration, Finance, Achats, Logistique, </w:t>
      </w:r>
      <w:proofErr w:type="spellStart"/>
      <w:r w:rsidRPr="005B654A">
        <w:rPr>
          <w:rFonts w:ascii="Aptos" w:hAnsi="Aptos" w:cs="Calibri"/>
          <w:u w:color="000000"/>
        </w:rPr>
        <w:t>Supply</w:t>
      </w:r>
      <w:proofErr w:type="spellEnd"/>
      <w:r w:rsidRPr="005B654A">
        <w:rPr>
          <w:rFonts w:ascii="Aptos" w:hAnsi="Aptos" w:cs="Calibri"/>
          <w:u w:color="000000"/>
        </w:rPr>
        <w:t xml:space="preserve">, Approvisionnements, </w:t>
      </w:r>
      <w:proofErr w:type="spellStart"/>
      <w:r w:rsidRPr="005B654A">
        <w:rPr>
          <w:rFonts w:ascii="Aptos" w:hAnsi="Aptos" w:cs="Calibri"/>
          <w:u w:color="000000"/>
        </w:rPr>
        <w:t>etc</w:t>
      </w:r>
      <w:proofErr w:type="spellEnd"/>
      <w:r w:rsidRPr="005B654A">
        <w:rPr>
          <w:rFonts w:ascii="Aptos" w:hAnsi="Aptos" w:cs="Calibri"/>
          <w:u w:color="000000"/>
        </w:rPr>
        <w:t xml:space="preserve">  </w:t>
      </w:r>
    </w:p>
    <w:p w14:paraId="4C8393BE"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Assistant(e) de manager / Office manager  </w:t>
      </w:r>
    </w:p>
    <w:p w14:paraId="7D85D839"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Contrôleur de gestion Junior  </w:t>
      </w:r>
    </w:p>
    <w:p w14:paraId="2B07B6A7"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Chargé(e) de gestion comptable et financière / du budget  </w:t>
      </w:r>
    </w:p>
    <w:p w14:paraId="58051BA3"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Conseiller financier / en gestion d’entreprise  </w:t>
      </w:r>
    </w:p>
    <w:p w14:paraId="05151446" w14:textId="77777777" w:rsidR="005B654A" w:rsidRDefault="005B654A">
      <w:pPr>
        <w:pStyle w:val="Paragraphedeliste"/>
        <w:numPr>
          <w:ilvl w:val="0"/>
          <w:numId w:val="14"/>
        </w:numPr>
        <w:rPr>
          <w:rFonts w:ascii="Aptos" w:hAnsi="Aptos" w:cs="Calibri"/>
          <w:u w:color="000000"/>
        </w:rPr>
      </w:pPr>
      <w:r w:rsidRPr="005B654A">
        <w:rPr>
          <w:rFonts w:ascii="Aptos" w:hAnsi="Aptos" w:cs="Calibri"/>
          <w:u w:color="000000"/>
        </w:rPr>
        <w:t xml:space="preserve">Chargé de </w:t>
      </w:r>
      <w:proofErr w:type="spellStart"/>
      <w:r w:rsidRPr="005B654A">
        <w:rPr>
          <w:rFonts w:ascii="Aptos" w:hAnsi="Aptos" w:cs="Calibri"/>
          <w:u w:color="000000"/>
        </w:rPr>
        <w:t>reporting</w:t>
      </w:r>
      <w:proofErr w:type="spellEnd"/>
    </w:p>
    <w:p w14:paraId="4B9176C0" w14:textId="77777777" w:rsidR="005B654A" w:rsidRDefault="005B654A" w:rsidP="005B654A">
      <w:pPr>
        <w:rPr>
          <w:rFonts w:ascii="Aptos" w:hAnsi="Aptos" w:cs="Calibri"/>
          <w:u w:color="000000"/>
        </w:rPr>
      </w:pPr>
    </w:p>
    <w:p w14:paraId="4D2C004E" w14:textId="30DDE470" w:rsidR="003A6FC5" w:rsidRPr="005B654A" w:rsidRDefault="005B654A" w:rsidP="005B654A">
      <w:pPr>
        <w:rPr>
          <w:rFonts w:ascii="Aptos" w:hAnsi="Aptos" w:cs="Calibri"/>
          <w:u w:color="000000"/>
        </w:rPr>
      </w:pPr>
      <w:r w:rsidRPr="005B654A">
        <w:rPr>
          <w:rFonts w:ascii="Aptos" w:hAnsi="Aptos" w:cs="Calibri"/>
          <w:u w:color="000000"/>
        </w:rPr>
        <w:t xml:space="preserve">  </w:t>
      </w:r>
      <w:r w:rsidR="003A6FC5" w:rsidRPr="005B654A">
        <w:rPr>
          <w:rFonts w:ascii="Aptos" w:hAnsi="Aptos"/>
          <w:sz w:val="8"/>
          <w:szCs w:val="8"/>
        </w:rPr>
        <w:br w:type="page"/>
      </w:r>
    </w:p>
    <w:p w14:paraId="6CEBF341" w14:textId="77777777" w:rsidR="00D75317" w:rsidRPr="003C3E0C" w:rsidRDefault="00D75317" w:rsidP="00CA2B14">
      <w:pPr>
        <w:pStyle w:val="Titre2"/>
        <w:ind w:left="0"/>
      </w:pPr>
    </w:p>
    <w:p w14:paraId="5683731D" w14:textId="0F348556" w:rsidR="00EC552D" w:rsidRDefault="00CA2B14" w:rsidP="00CA2B14">
      <w:pPr>
        <w:pStyle w:val="Titre2"/>
        <w:ind w:left="0"/>
      </w:pPr>
      <w:bookmarkStart w:id="6" w:name="_Toc171429810"/>
      <w:r w:rsidRPr="003C3E0C">
        <w:t>Compétences visées</w:t>
      </w:r>
      <w:bookmarkEnd w:id="6"/>
    </w:p>
    <w:p w14:paraId="7494D181" w14:textId="77777777" w:rsidR="007D77F9" w:rsidRPr="007D77F9" w:rsidRDefault="007D77F9" w:rsidP="00CA2B14">
      <w:pPr>
        <w:pStyle w:val="Titre2"/>
        <w:ind w:left="0"/>
        <w:rPr>
          <w:sz w:val="22"/>
          <w:szCs w:val="22"/>
        </w:rPr>
      </w:pPr>
    </w:p>
    <w:p w14:paraId="6FE437BC" w14:textId="5417663D" w:rsidR="007A71B0" w:rsidRPr="003C3E0C" w:rsidRDefault="00000000" w:rsidP="00D75317">
      <w:pPr>
        <w:spacing w:before="249"/>
        <w:jc w:val="both"/>
        <w:rPr>
          <w:rFonts w:ascii="Aptos" w:hAnsi="Aptos" w:cs="Calibri"/>
        </w:rPr>
      </w:pPr>
      <w:r w:rsidRPr="003C3E0C">
        <w:rPr>
          <w:rFonts w:ascii="Aptos" w:hAnsi="Aptos" w:cs="Calibri"/>
        </w:rPr>
        <w:t>Le titre «</w:t>
      </w:r>
      <w:r w:rsidRPr="003C3E0C">
        <w:rPr>
          <w:rFonts w:ascii="Aptos" w:hAnsi="Aptos" w:cs="Calibri"/>
          <w:spacing w:val="-2"/>
        </w:rPr>
        <w:t xml:space="preserve"> </w:t>
      </w:r>
      <w:r w:rsidR="002804CD">
        <w:rPr>
          <w:rFonts w:ascii="Aptos" w:hAnsi="Aptos" w:cs="Calibri"/>
          <w:b/>
        </w:rPr>
        <w:t>Chargé de gestion et de management</w:t>
      </w:r>
      <w:r w:rsidRPr="003C3E0C">
        <w:rPr>
          <w:rFonts w:ascii="Aptos" w:hAnsi="Aptos" w:cs="Calibri"/>
          <w:b/>
        </w:rPr>
        <w:t xml:space="preserve"> » </w:t>
      </w:r>
      <w:r w:rsidRPr="003C3E0C">
        <w:rPr>
          <w:rFonts w:ascii="Aptos" w:hAnsi="Aptos" w:cs="Calibri"/>
        </w:rPr>
        <w:t>est décerné aux candidats qui ont acquis les compétences suivantes :</w:t>
      </w:r>
    </w:p>
    <w:p w14:paraId="213B27CD" w14:textId="1A24D61C" w:rsidR="007A71B0" w:rsidRPr="003C3E0C" w:rsidRDefault="00000000" w:rsidP="00CA2B14">
      <w:pPr>
        <w:pStyle w:val="Corpsdetexte"/>
        <w:spacing w:before="161"/>
        <w:ind w:left="0" w:firstLine="0"/>
        <w:rPr>
          <w:rFonts w:ascii="Aptos" w:hAnsi="Aptos" w:cs="Calibri"/>
        </w:rPr>
      </w:pPr>
      <w:r w:rsidRPr="003C3E0C">
        <w:rPr>
          <w:rFonts w:ascii="Aptos" w:hAnsi="Aptos" w:cs="Calibri"/>
          <w:u w:val="single"/>
        </w:rPr>
        <w:t>BLOC</w:t>
      </w:r>
      <w:r w:rsidRPr="003C3E0C">
        <w:rPr>
          <w:rFonts w:ascii="Aptos" w:hAnsi="Aptos" w:cs="Calibri"/>
          <w:spacing w:val="-3"/>
          <w:u w:val="single"/>
        </w:rPr>
        <w:t xml:space="preserve"> </w:t>
      </w:r>
      <w:r w:rsidRPr="003C3E0C">
        <w:rPr>
          <w:rFonts w:ascii="Aptos" w:hAnsi="Aptos" w:cs="Calibri"/>
          <w:u w:val="single"/>
        </w:rPr>
        <w:t>1</w:t>
      </w:r>
      <w:r w:rsidRPr="003C3E0C">
        <w:rPr>
          <w:rFonts w:ascii="Aptos" w:hAnsi="Aptos" w:cs="Calibri"/>
          <w:spacing w:val="-2"/>
          <w:u w:val="single"/>
        </w:rPr>
        <w:t xml:space="preserve"> </w:t>
      </w:r>
      <w:r w:rsidRPr="003C3E0C">
        <w:rPr>
          <w:rFonts w:ascii="Aptos" w:hAnsi="Aptos" w:cs="Calibri"/>
          <w:u w:val="single"/>
        </w:rPr>
        <w:t>:</w:t>
      </w:r>
      <w:r w:rsidRPr="003C3E0C">
        <w:rPr>
          <w:rFonts w:ascii="Aptos" w:hAnsi="Aptos" w:cs="Calibri"/>
          <w:spacing w:val="-5"/>
          <w:u w:val="single"/>
        </w:rPr>
        <w:t xml:space="preserve"> </w:t>
      </w:r>
      <w:r w:rsidR="002804CD">
        <w:rPr>
          <w:rFonts w:ascii="Aptos" w:hAnsi="Aptos" w:cs="Calibri"/>
          <w:u w:val="single"/>
        </w:rPr>
        <w:t>R</w:t>
      </w:r>
      <w:r w:rsidR="007D77F9">
        <w:rPr>
          <w:rFonts w:ascii="Aptos" w:hAnsi="Aptos" w:cs="Calibri"/>
          <w:u w:val="single"/>
        </w:rPr>
        <w:t>é</w:t>
      </w:r>
      <w:r w:rsidR="002804CD">
        <w:rPr>
          <w:rFonts w:ascii="Aptos" w:hAnsi="Aptos" w:cs="Calibri"/>
          <w:u w:val="single"/>
        </w:rPr>
        <w:t>aliser un contrôle budgétaire</w:t>
      </w:r>
    </w:p>
    <w:p w14:paraId="4B0C97CF" w14:textId="664FD11B" w:rsidR="007A71B0" w:rsidRPr="003C3E0C" w:rsidRDefault="00000000" w:rsidP="003A6FC5">
      <w:pPr>
        <w:pStyle w:val="Corpsdetexte"/>
        <w:spacing w:before="161" w:line="250" w:lineRule="exact"/>
        <w:ind w:left="0" w:firstLine="0"/>
        <w:rPr>
          <w:rFonts w:ascii="Aptos" w:hAnsi="Aptos" w:cs="Calibri"/>
        </w:rPr>
      </w:pPr>
      <w:r w:rsidRPr="003C3E0C">
        <w:rPr>
          <w:rFonts w:ascii="Aptos" w:hAnsi="Aptos" w:cs="Calibri"/>
          <w:u w:val="single"/>
        </w:rPr>
        <w:t>BLOC</w:t>
      </w:r>
      <w:r w:rsidR="00D75317" w:rsidRPr="003C3E0C">
        <w:rPr>
          <w:rFonts w:ascii="Aptos" w:hAnsi="Aptos" w:cs="Calibri"/>
          <w:spacing w:val="61"/>
          <w:w w:val="150"/>
          <w:u w:val="single"/>
        </w:rPr>
        <w:t xml:space="preserve"> </w:t>
      </w:r>
      <w:r w:rsidRPr="003C3E0C">
        <w:rPr>
          <w:rFonts w:ascii="Aptos" w:hAnsi="Aptos" w:cs="Calibri"/>
          <w:u w:val="single"/>
        </w:rPr>
        <w:t>2</w:t>
      </w:r>
      <w:r w:rsidR="003A6FC5" w:rsidRPr="003C3E0C">
        <w:rPr>
          <w:rFonts w:ascii="Aptos" w:hAnsi="Aptos" w:cs="Calibri"/>
          <w:spacing w:val="-2"/>
          <w:u w:val="single"/>
        </w:rPr>
        <w:t xml:space="preserve"> : </w:t>
      </w:r>
      <w:r w:rsidR="002804CD">
        <w:rPr>
          <w:rFonts w:ascii="Aptos" w:hAnsi="Aptos" w:cs="Calibri"/>
          <w:spacing w:val="-2"/>
          <w:u w:val="single"/>
        </w:rPr>
        <w:t>Manager une équipe et un service</w:t>
      </w:r>
    </w:p>
    <w:p w14:paraId="3D28ABF4" w14:textId="2059C70B" w:rsidR="007A71B0" w:rsidRPr="003C3E0C" w:rsidRDefault="00000000" w:rsidP="00CA2B14">
      <w:pPr>
        <w:pStyle w:val="Corpsdetexte"/>
        <w:spacing w:before="160"/>
        <w:ind w:left="0" w:firstLine="0"/>
        <w:rPr>
          <w:rFonts w:ascii="Aptos" w:hAnsi="Aptos" w:cs="Calibri"/>
          <w:u w:val="single"/>
        </w:rPr>
      </w:pPr>
      <w:r w:rsidRPr="003C3E0C">
        <w:rPr>
          <w:rFonts w:ascii="Aptos" w:hAnsi="Aptos" w:cs="Calibri"/>
          <w:u w:val="single"/>
        </w:rPr>
        <w:t>BLOC</w:t>
      </w:r>
      <w:r w:rsidRPr="003C3E0C">
        <w:rPr>
          <w:rFonts w:ascii="Aptos" w:hAnsi="Aptos" w:cs="Calibri"/>
          <w:spacing w:val="-6"/>
          <w:u w:val="single"/>
        </w:rPr>
        <w:t xml:space="preserve"> </w:t>
      </w:r>
      <w:r w:rsidRPr="003C3E0C">
        <w:rPr>
          <w:rFonts w:ascii="Aptos" w:hAnsi="Aptos" w:cs="Calibri"/>
          <w:u w:val="single"/>
        </w:rPr>
        <w:t>3</w:t>
      </w:r>
      <w:r w:rsidRPr="003C3E0C">
        <w:rPr>
          <w:rFonts w:ascii="Aptos" w:hAnsi="Aptos" w:cs="Calibri"/>
          <w:spacing w:val="-4"/>
          <w:u w:val="single"/>
        </w:rPr>
        <w:t xml:space="preserve"> </w:t>
      </w:r>
      <w:r w:rsidRPr="003C3E0C">
        <w:rPr>
          <w:rFonts w:ascii="Aptos" w:hAnsi="Aptos" w:cs="Calibri"/>
          <w:u w:val="single"/>
        </w:rPr>
        <w:t>:</w:t>
      </w:r>
      <w:r w:rsidRPr="003C3E0C">
        <w:rPr>
          <w:rFonts w:ascii="Aptos" w:hAnsi="Aptos" w:cs="Calibri"/>
          <w:spacing w:val="-6"/>
          <w:u w:val="single"/>
        </w:rPr>
        <w:t xml:space="preserve"> </w:t>
      </w:r>
      <w:r w:rsidR="00D75317" w:rsidRPr="003C3E0C">
        <w:rPr>
          <w:rFonts w:ascii="Aptos" w:hAnsi="Aptos" w:cs="Calibri"/>
          <w:u w:val="single"/>
        </w:rPr>
        <w:t xml:space="preserve">Manager </w:t>
      </w:r>
      <w:r w:rsidR="002804CD">
        <w:rPr>
          <w:rFonts w:ascii="Aptos" w:hAnsi="Aptos" w:cs="Calibri"/>
          <w:u w:val="single"/>
        </w:rPr>
        <w:t>des projets liés à la gestion d’entreprise</w:t>
      </w:r>
    </w:p>
    <w:p w14:paraId="4E57C167" w14:textId="1E8B1830" w:rsidR="00D75317" w:rsidRDefault="00D75317" w:rsidP="00CA2B14">
      <w:pPr>
        <w:pStyle w:val="Corpsdetexte"/>
        <w:spacing w:before="160"/>
        <w:ind w:left="0" w:firstLine="0"/>
        <w:rPr>
          <w:rFonts w:ascii="Aptos" w:hAnsi="Aptos" w:cs="Calibri"/>
          <w:u w:val="single"/>
        </w:rPr>
      </w:pPr>
      <w:r w:rsidRPr="003C3E0C">
        <w:rPr>
          <w:rFonts w:ascii="Aptos" w:hAnsi="Aptos" w:cs="Calibri"/>
          <w:u w:val="single"/>
        </w:rPr>
        <w:t>BLOC 4 </w:t>
      </w:r>
      <w:r w:rsidR="00B22BD0">
        <w:rPr>
          <w:rFonts w:ascii="Aptos" w:hAnsi="Aptos" w:cs="Calibri"/>
          <w:u w:val="single"/>
        </w:rPr>
        <w:t xml:space="preserve">(optionnel) </w:t>
      </w:r>
      <w:r w:rsidRPr="003C3E0C">
        <w:rPr>
          <w:rFonts w:ascii="Aptos" w:hAnsi="Aptos" w:cs="Calibri"/>
          <w:u w:val="single"/>
        </w:rPr>
        <w:t xml:space="preserve">: </w:t>
      </w:r>
      <w:r w:rsidR="002804CD">
        <w:rPr>
          <w:rFonts w:ascii="Aptos" w:hAnsi="Aptos" w:cs="Calibri"/>
          <w:u w:val="single"/>
        </w:rPr>
        <w:t>Mener un audit et une gestion financière</w:t>
      </w:r>
    </w:p>
    <w:p w14:paraId="2798B2E2" w14:textId="7CF44C46" w:rsidR="002804CD" w:rsidRDefault="002804CD" w:rsidP="00CA2B14">
      <w:pPr>
        <w:pStyle w:val="Corpsdetexte"/>
        <w:spacing w:before="160"/>
        <w:ind w:left="0" w:firstLine="0"/>
        <w:rPr>
          <w:rFonts w:ascii="Aptos" w:hAnsi="Aptos" w:cs="Calibri"/>
          <w:u w:val="single"/>
        </w:rPr>
      </w:pPr>
      <w:r>
        <w:rPr>
          <w:rFonts w:ascii="Aptos" w:hAnsi="Aptos" w:cs="Calibri"/>
          <w:u w:val="single"/>
        </w:rPr>
        <w:t>BLOC 5 (optionnel) : Gestion d’un service achats logistique</w:t>
      </w:r>
    </w:p>
    <w:p w14:paraId="1C18A2BD" w14:textId="0453F8BE" w:rsidR="002804CD" w:rsidRPr="003C3E0C" w:rsidRDefault="002804CD" w:rsidP="00CA2B14">
      <w:pPr>
        <w:pStyle w:val="Corpsdetexte"/>
        <w:spacing w:before="160"/>
        <w:ind w:left="0" w:firstLine="0"/>
        <w:rPr>
          <w:rFonts w:ascii="Aptos" w:hAnsi="Aptos" w:cs="Calibri"/>
          <w:spacing w:val="-2"/>
          <w:u w:val="single"/>
        </w:rPr>
      </w:pPr>
      <w:r>
        <w:rPr>
          <w:rFonts w:ascii="Aptos" w:hAnsi="Aptos" w:cs="Calibri"/>
          <w:u w:val="single"/>
        </w:rPr>
        <w:t xml:space="preserve">BLOC 6 (optionnel) : </w:t>
      </w:r>
      <w:r w:rsidR="007D77F9">
        <w:rPr>
          <w:rFonts w:ascii="Aptos" w:hAnsi="Aptos" w:cs="Calibri"/>
          <w:u w:val="single"/>
        </w:rPr>
        <w:t>Gestion d’un service financier</w:t>
      </w:r>
    </w:p>
    <w:p w14:paraId="55C40781" w14:textId="77777777" w:rsidR="00D75317" w:rsidRPr="003C3E0C" w:rsidRDefault="00D75317" w:rsidP="00CA2B14">
      <w:pPr>
        <w:pStyle w:val="Corpsdetexte"/>
        <w:spacing w:before="160"/>
        <w:ind w:left="0" w:firstLine="0"/>
        <w:rPr>
          <w:rFonts w:ascii="Aptos" w:hAnsi="Aptos" w:cs="Calibri"/>
        </w:rPr>
      </w:pPr>
    </w:p>
    <w:p w14:paraId="5C597B9E" w14:textId="77777777" w:rsidR="007A71B0" w:rsidRPr="003C3E0C" w:rsidRDefault="00000000" w:rsidP="00CA2B14">
      <w:pPr>
        <w:pStyle w:val="Titre2"/>
        <w:ind w:left="0"/>
        <w:rPr>
          <w:rFonts w:cs="Calibri"/>
        </w:rPr>
      </w:pPr>
      <w:bookmarkStart w:id="7" w:name="_Toc171429811"/>
      <w:r w:rsidRPr="003C3E0C">
        <w:rPr>
          <w:rFonts w:cs="Calibri"/>
        </w:rPr>
        <w:t>Les différents systèmes de préparation</w:t>
      </w:r>
      <w:bookmarkEnd w:id="7"/>
    </w:p>
    <w:p w14:paraId="6FE83D47" w14:textId="77777777" w:rsidR="007A71B0" w:rsidRPr="003C3E0C" w:rsidRDefault="007A71B0" w:rsidP="00CA2B14">
      <w:pPr>
        <w:pStyle w:val="Corpsdetexte"/>
        <w:spacing w:before="174"/>
        <w:ind w:left="0" w:firstLine="0"/>
        <w:rPr>
          <w:rFonts w:ascii="Aptos" w:hAnsi="Aptos" w:cs="Calibri"/>
        </w:rPr>
      </w:pPr>
    </w:p>
    <w:p w14:paraId="3B83C7AD" w14:textId="511096B0" w:rsidR="007A71B0" w:rsidRPr="003C3E0C" w:rsidRDefault="00000000">
      <w:pPr>
        <w:pStyle w:val="Paragraphedeliste"/>
        <w:numPr>
          <w:ilvl w:val="0"/>
          <w:numId w:val="3"/>
        </w:numPr>
        <w:tabs>
          <w:tab w:val="left" w:pos="856"/>
        </w:tabs>
        <w:ind w:left="360"/>
        <w:jc w:val="both"/>
        <w:rPr>
          <w:rFonts w:ascii="Aptos" w:hAnsi="Aptos" w:cs="Calibri"/>
        </w:rPr>
      </w:pPr>
      <w:r w:rsidRPr="003C3E0C">
        <w:rPr>
          <w:rFonts w:ascii="Aptos" w:hAnsi="Aptos" w:cs="Calibri"/>
          <w:b/>
          <w:u w:val="single"/>
        </w:rPr>
        <w:t>Formation</w:t>
      </w:r>
      <w:r w:rsidRPr="003C3E0C">
        <w:rPr>
          <w:rFonts w:ascii="Aptos" w:hAnsi="Aptos" w:cs="Calibri"/>
          <w:b/>
          <w:spacing w:val="-14"/>
          <w:u w:val="single"/>
        </w:rPr>
        <w:t xml:space="preserve"> </w:t>
      </w:r>
      <w:r w:rsidRPr="003C3E0C">
        <w:rPr>
          <w:rFonts w:ascii="Aptos" w:hAnsi="Aptos" w:cs="Calibri"/>
          <w:b/>
          <w:u w:val="single"/>
        </w:rPr>
        <w:t>initiale</w:t>
      </w:r>
      <w:r w:rsidRPr="003C3E0C">
        <w:rPr>
          <w:rFonts w:ascii="Aptos" w:hAnsi="Aptos" w:cs="Calibri"/>
          <w:b/>
          <w:spacing w:val="-14"/>
          <w:u w:val="single"/>
        </w:rPr>
        <w:t xml:space="preserve"> </w:t>
      </w:r>
      <w:r w:rsidRPr="003C3E0C">
        <w:rPr>
          <w:rFonts w:ascii="Aptos" w:hAnsi="Aptos" w:cs="Calibri"/>
          <w:b/>
          <w:u w:val="single"/>
        </w:rPr>
        <w:t>:</w:t>
      </w:r>
      <w:r w:rsidRPr="003C3E0C">
        <w:rPr>
          <w:rFonts w:ascii="Aptos" w:hAnsi="Aptos" w:cs="Calibri"/>
          <w:b/>
          <w:spacing w:val="-14"/>
        </w:rPr>
        <w:t xml:space="preserve"> </w:t>
      </w:r>
      <w:r w:rsidR="00D75317" w:rsidRPr="003C3E0C">
        <w:rPr>
          <w:rFonts w:ascii="Aptos" w:hAnsi="Aptos" w:cs="Calibri"/>
        </w:rPr>
        <w:t>Cours avec au minimum 8 semaines de stage par année soit 280 heures dans la même entreprise (40 jours / an).</w:t>
      </w:r>
      <w:r w:rsidRPr="003C3E0C">
        <w:rPr>
          <w:rFonts w:ascii="Aptos" w:hAnsi="Aptos" w:cs="Calibri"/>
        </w:rPr>
        <w:t xml:space="preserve"> </w:t>
      </w:r>
      <w:r w:rsidRPr="003C3E0C">
        <w:rPr>
          <w:rFonts w:ascii="Aptos" w:hAnsi="Aptos" w:cs="Calibri"/>
          <w:u w:val="single"/>
        </w:rPr>
        <w:t>Le stage pratique obligatoire doit être intervenu avant la date du rendu du</w:t>
      </w:r>
      <w:r w:rsidRPr="003C3E0C">
        <w:rPr>
          <w:rFonts w:ascii="Aptos" w:hAnsi="Aptos" w:cs="Calibri"/>
        </w:rPr>
        <w:t xml:space="preserve"> </w:t>
      </w:r>
      <w:r w:rsidRPr="003C3E0C">
        <w:rPr>
          <w:rFonts w:ascii="Aptos" w:hAnsi="Aptos" w:cs="Calibri"/>
          <w:u w:val="single"/>
        </w:rPr>
        <w:t>dossiers professionnel.</w:t>
      </w:r>
    </w:p>
    <w:p w14:paraId="49900D7E" w14:textId="77777777" w:rsidR="007A71B0" w:rsidRPr="003C3E0C" w:rsidRDefault="007A71B0" w:rsidP="00D75317">
      <w:pPr>
        <w:pStyle w:val="Corpsdetexte"/>
        <w:spacing w:before="15"/>
        <w:ind w:left="0" w:firstLine="0"/>
        <w:rPr>
          <w:rFonts w:ascii="Aptos" w:hAnsi="Aptos" w:cs="Calibri"/>
        </w:rPr>
      </w:pPr>
    </w:p>
    <w:p w14:paraId="366265DA" w14:textId="667D5CC8" w:rsidR="007A71B0" w:rsidRPr="003C3E0C" w:rsidRDefault="00000000">
      <w:pPr>
        <w:pStyle w:val="Paragraphedeliste"/>
        <w:numPr>
          <w:ilvl w:val="0"/>
          <w:numId w:val="3"/>
        </w:numPr>
        <w:tabs>
          <w:tab w:val="left" w:pos="856"/>
        </w:tabs>
        <w:ind w:left="360"/>
        <w:jc w:val="both"/>
        <w:rPr>
          <w:rFonts w:ascii="Aptos" w:hAnsi="Aptos" w:cs="Calibri"/>
        </w:rPr>
      </w:pPr>
      <w:r w:rsidRPr="003C3E0C">
        <w:rPr>
          <w:rFonts w:ascii="Aptos" w:hAnsi="Aptos" w:cs="Calibri"/>
          <w:b/>
          <w:u w:val="single"/>
        </w:rPr>
        <w:t>Formation</w:t>
      </w:r>
      <w:r w:rsidRPr="003C3E0C">
        <w:rPr>
          <w:rFonts w:ascii="Aptos" w:hAnsi="Aptos" w:cs="Calibri"/>
          <w:b/>
          <w:spacing w:val="-8"/>
          <w:u w:val="single"/>
        </w:rPr>
        <w:t xml:space="preserve"> </w:t>
      </w:r>
      <w:r w:rsidRPr="003C3E0C">
        <w:rPr>
          <w:rFonts w:ascii="Aptos" w:hAnsi="Aptos" w:cs="Calibri"/>
          <w:b/>
          <w:u w:val="single"/>
        </w:rPr>
        <w:t>par</w:t>
      </w:r>
      <w:r w:rsidRPr="003C3E0C">
        <w:rPr>
          <w:rFonts w:ascii="Aptos" w:hAnsi="Aptos" w:cs="Calibri"/>
          <w:b/>
          <w:spacing w:val="-6"/>
          <w:u w:val="single"/>
        </w:rPr>
        <w:t xml:space="preserve"> </w:t>
      </w:r>
      <w:r w:rsidRPr="003C3E0C">
        <w:rPr>
          <w:rFonts w:ascii="Aptos" w:hAnsi="Aptos" w:cs="Calibri"/>
          <w:b/>
          <w:u w:val="single"/>
        </w:rPr>
        <w:t>alternance</w:t>
      </w:r>
      <w:r w:rsidRPr="003C3E0C">
        <w:rPr>
          <w:rFonts w:ascii="Aptos" w:hAnsi="Aptos" w:cs="Calibri"/>
          <w:b/>
          <w:spacing w:val="-2"/>
          <w:u w:val="single"/>
        </w:rPr>
        <w:t xml:space="preserve"> </w:t>
      </w:r>
      <w:r w:rsidRPr="003C3E0C">
        <w:rPr>
          <w:rFonts w:ascii="Aptos" w:hAnsi="Aptos" w:cs="Calibri"/>
          <w:b/>
          <w:u w:val="single"/>
        </w:rPr>
        <w:t>:</w:t>
      </w:r>
      <w:r w:rsidRPr="003C3E0C">
        <w:rPr>
          <w:rFonts w:ascii="Aptos" w:hAnsi="Aptos" w:cs="Calibri"/>
          <w:b/>
          <w:spacing w:val="-8"/>
        </w:rPr>
        <w:t xml:space="preserve"> </w:t>
      </w:r>
      <w:r w:rsidR="00D75317" w:rsidRPr="003C3E0C">
        <w:rPr>
          <w:rFonts w:ascii="Aptos" w:hAnsi="Aptos" w:cs="Calibri"/>
        </w:rPr>
        <w:t>Au minimum 470 heures de formation par an avec un contrat de professionnalisation ou un contrat d’apprentissage en entreprise.</w:t>
      </w:r>
    </w:p>
    <w:p w14:paraId="77EA362E" w14:textId="77777777" w:rsidR="007A71B0" w:rsidRPr="003C3E0C" w:rsidRDefault="007A71B0" w:rsidP="00D75317">
      <w:pPr>
        <w:pStyle w:val="Corpsdetexte"/>
        <w:spacing w:before="16"/>
        <w:ind w:left="0" w:firstLine="0"/>
        <w:rPr>
          <w:rFonts w:ascii="Aptos" w:hAnsi="Aptos" w:cs="Calibri"/>
        </w:rPr>
      </w:pPr>
    </w:p>
    <w:p w14:paraId="40E172B9" w14:textId="093D0F2B" w:rsidR="007A71B0" w:rsidRPr="003C3E0C" w:rsidRDefault="00000000">
      <w:pPr>
        <w:pStyle w:val="Paragraphedeliste"/>
        <w:numPr>
          <w:ilvl w:val="0"/>
          <w:numId w:val="3"/>
        </w:numPr>
        <w:tabs>
          <w:tab w:val="left" w:pos="856"/>
        </w:tabs>
        <w:spacing w:before="1"/>
        <w:ind w:left="360"/>
        <w:jc w:val="both"/>
        <w:rPr>
          <w:rFonts w:ascii="Aptos" w:hAnsi="Aptos" w:cs="Calibri"/>
        </w:rPr>
      </w:pPr>
      <w:r w:rsidRPr="003C3E0C">
        <w:rPr>
          <w:rFonts w:ascii="Aptos" w:hAnsi="Aptos" w:cs="Calibri"/>
          <w:b/>
          <w:u w:val="single"/>
        </w:rPr>
        <w:t>VAE</w:t>
      </w:r>
      <w:r w:rsidRPr="003C3E0C">
        <w:rPr>
          <w:rFonts w:ascii="Aptos" w:hAnsi="Aptos" w:cs="Calibri"/>
          <w:b/>
          <w:spacing w:val="-4"/>
          <w:u w:val="single"/>
        </w:rPr>
        <w:t xml:space="preserve"> </w:t>
      </w:r>
      <w:r w:rsidRPr="003C3E0C">
        <w:rPr>
          <w:rFonts w:ascii="Aptos" w:hAnsi="Aptos" w:cs="Calibri"/>
          <w:b/>
          <w:u w:val="single"/>
        </w:rPr>
        <w:t>:</w:t>
      </w:r>
      <w:r w:rsidRPr="003C3E0C">
        <w:rPr>
          <w:rFonts w:ascii="Aptos" w:hAnsi="Aptos" w:cs="Calibri"/>
          <w:b/>
          <w:spacing w:val="-10"/>
        </w:rPr>
        <w:t xml:space="preserve"> </w:t>
      </w:r>
      <w:r w:rsidR="00D75317" w:rsidRPr="003C3E0C">
        <w:rPr>
          <w:rFonts w:ascii="Aptos" w:hAnsi="Aptos" w:cs="Calibri"/>
          <w:bCs/>
          <w:spacing w:val="-10"/>
        </w:rPr>
        <w:t xml:space="preserve">Une expérience dans le métier visé pour postuler et présenter son livret 1 qui est transmis au certificateur pour étude de l’admissibilité. </w:t>
      </w:r>
    </w:p>
    <w:p w14:paraId="1139FDA9" w14:textId="77777777" w:rsidR="00D75317" w:rsidRPr="003C3E0C" w:rsidRDefault="00D75317" w:rsidP="00D75317">
      <w:pPr>
        <w:tabs>
          <w:tab w:val="left" w:pos="856"/>
        </w:tabs>
        <w:spacing w:before="1"/>
        <w:jc w:val="both"/>
        <w:rPr>
          <w:rFonts w:ascii="Aptos" w:hAnsi="Aptos" w:cs="Calibri"/>
        </w:rPr>
      </w:pPr>
    </w:p>
    <w:p w14:paraId="23FAF242" w14:textId="77777777" w:rsidR="007A71B0" w:rsidRPr="003C3E0C" w:rsidRDefault="00000000" w:rsidP="00CA2B14">
      <w:pPr>
        <w:pStyle w:val="Titre2"/>
        <w:ind w:left="0"/>
        <w:rPr>
          <w:rFonts w:cs="Calibri"/>
        </w:rPr>
      </w:pPr>
      <w:bookmarkStart w:id="8" w:name="_Toc171429812"/>
      <w:r w:rsidRPr="003C3E0C">
        <w:rPr>
          <w:rFonts w:cs="Calibri"/>
        </w:rPr>
        <w:t>Les admissions, les accès en formation</w:t>
      </w:r>
      <w:bookmarkEnd w:id="8"/>
    </w:p>
    <w:p w14:paraId="6D2C99A7" w14:textId="77777777" w:rsidR="007A71B0" w:rsidRPr="003C3E0C" w:rsidRDefault="007A71B0" w:rsidP="00CA2B14">
      <w:pPr>
        <w:pStyle w:val="Corpsdetexte"/>
        <w:spacing w:before="177"/>
        <w:ind w:left="0" w:firstLine="0"/>
        <w:rPr>
          <w:rFonts w:ascii="Aptos" w:hAnsi="Aptos" w:cs="Calibri"/>
        </w:rPr>
      </w:pPr>
    </w:p>
    <w:p w14:paraId="77D63B13" w14:textId="77777777" w:rsidR="007D77F9" w:rsidRDefault="007D77F9" w:rsidP="007D77F9">
      <w:pPr>
        <w:jc w:val="both"/>
        <w:rPr>
          <w:rFonts w:ascii="Aptos" w:hAnsi="Aptos" w:cs="Calibri"/>
        </w:rPr>
      </w:pPr>
      <w:r w:rsidRPr="007D77F9">
        <w:rPr>
          <w:rFonts w:ascii="Aptos" w:hAnsi="Aptos" w:cs="Calibri"/>
        </w:rPr>
        <w:t xml:space="preserve">Pour entrer en formation, les candidats doivent avoir validé au choix :  </w:t>
      </w:r>
    </w:p>
    <w:p w14:paraId="103940A5" w14:textId="77777777" w:rsidR="007D77F9" w:rsidRDefault="007D77F9" w:rsidP="007D77F9">
      <w:pPr>
        <w:jc w:val="both"/>
        <w:rPr>
          <w:rFonts w:ascii="Aptos" w:hAnsi="Aptos" w:cs="Calibri"/>
        </w:rPr>
      </w:pPr>
    </w:p>
    <w:p w14:paraId="4B11BBF1" w14:textId="77777777" w:rsidR="007D77F9" w:rsidRDefault="007D77F9">
      <w:pPr>
        <w:pStyle w:val="Paragraphedeliste"/>
        <w:numPr>
          <w:ilvl w:val="0"/>
          <w:numId w:val="15"/>
        </w:numPr>
        <w:jc w:val="both"/>
        <w:rPr>
          <w:rFonts w:ascii="Aptos" w:hAnsi="Aptos" w:cs="Calibri"/>
        </w:rPr>
      </w:pPr>
      <w:r w:rsidRPr="007D77F9">
        <w:rPr>
          <w:rFonts w:ascii="Aptos" w:hAnsi="Aptos" w:cs="Calibri"/>
        </w:rPr>
        <w:t xml:space="preserve">Un niveau 4 (bac) puis 2 années de </w:t>
      </w:r>
      <w:proofErr w:type="spellStart"/>
      <w:r w:rsidRPr="007D77F9">
        <w:rPr>
          <w:rFonts w:ascii="Aptos" w:hAnsi="Aptos" w:cs="Calibri"/>
        </w:rPr>
        <w:t>Bachelor</w:t>
      </w:r>
      <w:proofErr w:type="spellEnd"/>
      <w:r w:rsidRPr="007D77F9">
        <w:rPr>
          <w:rFonts w:ascii="Aptos" w:hAnsi="Aptos" w:cs="Calibri"/>
        </w:rPr>
        <w:t xml:space="preserve"> au sein de l’établissement, soit 3 années de formation au total. </w:t>
      </w:r>
    </w:p>
    <w:p w14:paraId="4EEBEC18" w14:textId="77777777" w:rsidR="007D77F9" w:rsidRDefault="007D77F9">
      <w:pPr>
        <w:pStyle w:val="Paragraphedeliste"/>
        <w:numPr>
          <w:ilvl w:val="0"/>
          <w:numId w:val="15"/>
        </w:numPr>
        <w:jc w:val="both"/>
        <w:rPr>
          <w:rFonts w:ascii="Aptos" w:hAnsi="Aptos" w:cs="Calibri"/>
        </w:rPr>
      </w:pPr>
      <w:r w:rsidRPr="007D77F9">
        <w:rPr>
          <w:rFonts w:ascii="Aptos" w:hAnsi="Aptos" w:cs="Calibri"/>
        </w:rPr>
        <w:t xml:space="preserve">Un niveau 5 (bac + 2) reconnu par l’État ou 120 crédits puis 1 année de formation. </w:t>
      </w:r>
    </w:p>
    <w:p w14:paraId="18357B80" w14:textId="77777777" w:rsidR="007D77F9" w:rsidRDefault="007D77F9">
      <w:pPr>
        <w:pStyle w:val="Paragraphedeliste"/>
        <w:numPr>
          <w:ilvl w:val="0"/>
          <w:numId w:val="15"/>
        </w:numPr>
        <w:jc w:val="both"/>
        <w:rPr>
          <w:rFonts w:ascii="Aptos" w:hAnsi="Aptos" w:cs="Calibri"/>
        </w:rPr>
      </w:pPr>
      <w:r w:rsidRPr="007D77F9">
        <w:rPr>
          <w:rFonts w:ascii="Aptos" w:hAnsi="Aptos" w:cs="Calibri"/>
        </w:rPr>
        <w:t xml:space="preserve">Un niveau 4 + trois années d’expérience en gestion : dossier VAP à télécharger puis à transmettre au référent régional pour une année de formation. </w:t>
      </w:r>
    </w:p>
    <w:p w14:paraId="5C9A32EB" w14:textId="4BCD25F1" w:rsidR="00D75317" w:rsidRPr="007D77F9" w:rsidRDefault="007D77F9">
      <w:pPr>
        <w:pStyle w:val="Paragraphedeliste"/>
        <w:numPr>
          <w:ilvl w:val="0"/>
          <w:numId w:val="15"/>
        </w:numPr>
        <w:jc w:val="both"/>
        <w:rPr>
          <w:rFonts w:ascii="Aptos" w:hAnsi="Aptos" w:cs="Calibri"/>
        </w:rPr>
      </w:pPr>
      <w:r w:rsidRPr="007D77F9">
        <w:rPr>
          <w:rFonts w:ascii="Aptos" w:hAnsi="Aptos" w:cs="Calibri"/>
        </w:rPr>
        <w:t>Un niveau 6 dans une autre filière (accès double diplomation).</w:t>
      </w:r>
    </w:p>
    <w:p w14:paraId="2FB677AF" w14:textId="77777777" w:rsidR="007D77F9" w:rsidRPr="007D77F9" w:rsidRDefault="007D77F9" w:rsidP="007D77F9">
      <w:pPr>
        <w:rPr>
          <w:rFonts w:ascii="Aptos" w:hAnsi="Aptos" w:cs="Calibri"/>
          <w:b/>
          <w:bCs/>
        </w:rPr>
      </w:pPr>
    </w:p>
    <w:p w14:paraId="63F58124" w14:textId="77777777" w:rsidR="007D77F9" w:rsidRPr="003C3E0C" w:rsidRDefault="007D77F9" w:rsidP="00D75317">
      <w:pPr>
        <w:pStyle w:val="Paragraphedeliste"/>
        <w:rPr>
          <w:rFonts w:ascii="Aptos" w:hAnsi="Aptos"/>
        </w:rPr>
      </w:pPr>
    </w:p>
    <w:p w14:paraId="6D1F1E0D" w14:textId="77777777" w:rsidR="00D75317" w:rsidRPr="003C3E0C" w:rsidRDefault="00D75317" w:rsidP="00D75317">
      <w:pPr>
        <w:pStyle w:val="Paragraphedeliste"/>
        <w:ind w:left="360" w:firstLine="0"/>
        <w:jc w:val="both"/>
        <w:rPr>
          <w:rFonts w:ascii="Aptos" w:hAnsi="Aptos"/>
        </w:rPr>
        <w:sectPr w:rsidR="00D75317" w:rsidRPr="003C3E0C" w:rsidSect="00CA2B14">
          <w:pgSz w:w="11910" w:h="16840"/>
          <w:pgMar w:top="1417" w:right="1417" w:bottom="1417" w:left="1417" w:header="709" w:footer="732" w:gutter="0"/>
          <w:cols w:space="720"/>
          <w:docGrid w:linePitch="299"/>
        </w:sectPr>
      </w:pPr>
    </w:p>
    <w:p w14:paraId="7AC72688" w14:textId="77777777" w:rsidR="00D75317" w:rsidRPr="003C3E0C" w:rsidRDefault="00D75317" w:rsidP="00D75317">
      <w:pPr>
        <w:pStyle w:val="Paragraphedeliste"/>
        <w:ind w:left="360" w:firstLine="0"/>
        <w:jc w:val="both"/>
        <w:rPr>
          <w:rFonts w:ascii="Aptos" w:hAnsi="Aptos"/>
        </w:rPr>
      </w:pPr>
    </w:p>
    <w:p w14:paraId="49945152" w14:textId="7087D7C5" w:rsidR="007A71B0" w:rsidRPr="003C3E0C" w:rsidRDefault="00000000" w:rsidP="00CA2B14">
      <w:pPr>
        <w:pStyle w:val="Titre2"/>
        <w:ind w:left="0"/>
        <w:rPr>
          <w:rFonts w:cs="Calibri"/>
        </w:rPr>
      </w:pPr>
      <w:bookmarkStart w:id="9" w:name="_Toc171429813"/>
      <w:r w:rsidRPr="003C3E0C">
        <w:rPr>
          <w:rFonts w:cs="Calibri"/>
        </w:rPr>
        <w:t>La validation du titre</w:t>
      </w:r>
      <w:bookmarkEnd w:id="9"/>
    </w:p>
    <w:p w14:paraId="56365D51" w14:textId="77777777" w:rsidR="00CA2B14" w:rsidRPr="003C3E0C" w:rsidRDefault="00CA2B14" w:rsidP="00CA2B14">
      <w:pPr>
        <w:pStyle w:val="Titre2"/>
        <w:ind w:left="0"/>
        <w:rPr>
          <w:rFonts w:cs="Calibri"/>
          <w:sz w:val="24"/>
          <w:szCs w:val="24"/>
        </w:rPr>
      </w:pPr>
    </w:p>
    <w:p w14:paraId="40F1CAA8" w14:textId="77777777" w:rsidR="00B22BD0" w:rsidRDefault="00B22BD0" w:rsidP="00371C25">
      <w:pPr>
        <w:jc w:val="both"/>
        <w:rPr>
          <w:rFonts w:ascii="Aptos" w:hAnsi="Aptos" w:cs="Calibri"/>
        </w:rPr>
      </w:pPr>
      <w:r w:rsidRPr="00B22BD0">
        <w:rPr>
          <w:rFonts w:ascii="Aptos" w:hAnsi="Aptos" w:cs="Calibri"/>
        </w:rPr>
        <w:t xml:space="preserve">Les évaluations de compétences se font au travers d’études de cas, de mises en situation professionnelle. Les thématiques sont : </w:t>
      </w:r>
    </w:p>
    <w:p w14:paraId="529707C9" w14:textId="77777777" w:rsidR="00B22BD0" w:rsidRDefault="00B22BD0" w:rsidP="00371C25">
      <w:pPr>
        <w:jc w:val="both"/>
        <w:rPr>
          <w:rFonts w:ascii="Aptos" w:hAnsi="Aptos" w:cs="Calibri"/>
        </w:rPr>
      </w:pPr>
    </w:p>
    <w:p w14:paraId="0915C794" w14:textId="77777777" w:rsidR="00B22BD0" w:rsidRDefault="00B22BD0">
      <w:pPr>
        <w:pStyle w:val="Paragraphedeliste"/>
        <w:numPr>
          <w:ilvl w:val="0"/>
          <w:numId w:val="16"/>
        </w:numPr>
        <w:jc w:val="both"/>
        <w:rPr>
          <w:rFonts w:ascii="Aptos" w:hAnsi="Aptos" w:cs="Calibri"/>
        </w:rPr>
      </w:pPr>
      <w:r w:rsidRPr="00B22BD0">
        <w:rPr>
          <w:rFonts w:ascii="Aptos" w:hAnsi="Aptos" w:cs="Calibri"/>
          <w:b/>
          <w:bCs/>
        </w:rPr>
        <w:t>Rapport d’activité :</w:t>
      </w:r>
      <w:r w:rsidRPr="00B22BD0">
        <w:rPr>
          <w:rFonts w:ascii="Aptos" w:hAnsi="Aptos" w:cs="Calibri"/>
        </w:rPr>
        <w:t xml:space="preserve"> Prévisions d’activité et budget prévisionnel, Analyse du bilan et du compte de résultat, Analyse financière, Actions de communication, mise en place d’une démarque qualité et RSE. </w:t>
      </w:r>
    </w:p>
    <w:p w14:paraId="2E6C2C60" w14:textId="77777777" w:rsidR="00B22BD0" w:rsidRDefault="00B22BD0">
      <w:pPr>
        <w:pStyle w:val="Paragraphedeliste"/>
        <w:numPr>
          <w:ilvl w:val="0"/>
          <w:numId w:val="16"/>
        </w:numPr>
        <w:jc w:val="both"/>
        <w:rPr>
          <w:rFonts w:ascii="Aptos" w:hAnsi="Aptos" w:cs="Calibri"/>
        </w:rPr>
      </w:pPr>
      <w:r w:rsidRPr="00B22BD0">
        <w:rPr>
          <w:rFonts w:ascii="Aptos" w:hAnsi="Aptos" w:cs="Calibri"/>
          <w:b/>
          <w:bCs/>
        </w:rPr>
        <w:t>Dossier projet :</w:t>
      </w:r>
      <w:r w:rsidRPr="00B22BD0">
        <w:rPr>
          <w:rFonts w:ascii="Aptos" w:hAnsi="Aptos" w:cs="Calibri"/>
        </w:rPr>
        <w:t xml:space="preserve"> Analyse de données, Brief, étapes et conditions de réussite, Utilisation d’un logiciel de gestion, Décision d’achat ou d’investissement, Évaluation des risques, Bilan et évaluation d’un projet. </w:t>
      </w:r>
    </w:p>
    <w:p w14:paraId="1FFB5D34" w14:textId="77777777" w:rsidR="00B22BD0" w:rsidRDefault="00B22BD0">
      <w:pPr>
        <w:pStyle w:val="Paragraphedeliste"/>
        <w:numPr>
          <w:ilvl w:val="0"/>
          <w:numId w:val="16"/>
        </w:numPr>
        <w:jc w:val="both"/>
        <w:rPr>
          <w:rFonts w:ascii="Aptos" w:hAnsi="Aptos" w:cs="Calibri"/>
        </w:rPr>
      </w:pPr>
      <w:r w:rsidRPr="00B22BD0">
        <w:rPr>
          <w:rFonts w:ascii="Aptos" w:hAnsi="Aptos" w:cs="Calibri"/>
          <w:b/>
          <w:bCs/>
        </w:rPr>
        <w:t>Étude de cas :</w:t>
      </w:r>
      <w:r w:rsidRPr="00B22BD0">
        <w:rPr>
          <w:rFonts w:ascii="Aptos" w:hAnsi="Aptos" w:cs="Calibri"/>
        </w:rPr>
        <w:t xml:space="preserve"> Analyse de positionnement / Étude de marché, Droit, Veille et opportunité d’investissement, Analyse d’un tableau de bord, Diagnostic stratégique, Veille et management de l’information, Gestion administrative et comptable, Gestion d’entreprise, Management. </w:t>
      </w:r>
    </w:p>
    <w:p w14:paraId="10B71235" w14:textId="77777777" w:rsidR="00B22BD0" w:rsidRDefault="00B22BD0" w:rsidP="00B22BD0">
      <w:pPr>
        <w:pStyle w:val="Paragraphedeliste"/>
        <w:ind w:left="720" w:firstLine="0"/>
        <w:jc w:val="both"/>
        <w:rPr>
          <w:rFonts w:ascii="Aptos" w:hAnsi="Aptos" w:cs="Calibri"/>
        </w:rPr>
      </w:pPr>
    </w:p>
    <w:p w14:paraId="555FCEEF" w14:textId="77777777" w:rsidR="00B22BD0" w:rsidRDefault="00B22BD0" w:rsidP="00B22BD0">
      <w:pPr>
        <w:jc w:val="both"/>
        <w:rPr>
          <w:rFonts w:ascii="Aptos" w:hAnsi="Aptos" w:cs="Calibri"/>
        </w:rPr>
      </w:pPr>
      <w:r w:rsidRPr="00B22BD0">
        <w:rPr>
          <w:rFonts w:ascii="Aptos" w:hAnsi="Aptos" w:cs="Calibri"/>
        </w:rPr>
        <w:t xml:space="preserve">Pour valider le titre, un candidat doit </w:t>
      </w:r>
    </w:p>
    <w:p w14:paraId="0B92ECED" w14:textId="77777777" w:rsidR="00B22BD0" w:rsidRDefault="00B22BD0" w:rsidP="00B22BD0">
      <w:pPr>
        <w:jc w:val="both"/>
        <w:rPr>
          <w:rFonts w:ascii="Aptos" w:hAnsi="Aptos" w:cs="Calibri"/>
        </w:rPr>
      </w:pPr>
    </w:p>
    <w:p w14:paraId="48C3C4EA" w14:textId="77777777" w:rsidR="00B22BD0" w:rsidRDefault="00B22BD0">
      <w:pPr>
        <w:pStyle w:val="Paragraphedeliste"/>
        <w:numPr>
          <w:ilvl w:val="0"/>
          <w:numId w:val="17"/>
        </w:numPr>
        <w:jc w:val="both"/>
        <w:rPr>
          <w:rFonts w:ascii="Aptos" w:hAnsi="Aptos" w:cs="Calibri"/>
        </w:rPr>
      </w:pPr>
      <w:r w:rsidRPr="00B22BD0">
        <w:rPr>
          <w:rFonts w:ascii="Aptos" w:hAnsi="Aptos" w:cs="Calibri"/>
          <w:b/>
          <w:bCs/>
        </w:rPr>
        <w:t>Transmettre ses livrables</w:t>
      </w:r>
      <w:r w:rsidRPr="00B22BD0">
        <w:rPr>
          <w:rFonts w:ascii="Aptos" w:hAnsi="Aptos" w:cs="Calibri"/>
        </w:rPr>
        <w:t xml:space="preserve"> (dossier projet, rapport d’activité) dont la conformité sera contrôlée par Formatives Network </w:t>
      </w:r>
    </w:p>
    <w:p w14:paraId="0032A00E" w14:textId="77777777" w:rsidR="00B22BD0" w:rsidRDefault="00B22BD0">
      <w:pPr>
        <w:pStyle w:val="Paragraphedeliste"/>
        <w:numPr>
          <w:ilvl w:val="0"/>
          <w:numId w:val="17"/>
        </w:numPr>
        <w:jc w:val="both"/>
        <w:rPr>
          <w:rFonts w:ascii="Aptos" w:hAnsi="Aptos" w:cs="Calibri"/>
        </w:rPr>
      </w:pPr>
      <w:r w:rsidRPr="00B22BD0">
        <w:rPr>
          <w:rFonts w:ascii="Aptos" w:hAnsi="Aptos" w:cs="Calibri"/>
          <w:b/>
          <w:bCs/>
        </w:rPr>
        <w:t>Obtenir des notes ≥ 12/20 aux examens</w:t>
      </w:r>
      <w:r w:rsidRPr="00B22BD0">
        <w:rPr>
          <w:rFonts w:ascii="Aptos" w:hAnsi="Aptos" w:cs="Calibri"/>
        </w:rPr>
        <w:t xml:space="preserve"> (études de cas) </w:t>
      </w:r>
    </w:p>
    <w:p w14:paraId="0BB54A74" w14:textId="77777777" w:rsidR="00B22BD0" w:rsidRDefault="00B22BD0">
      <w:pPr>
        <w:pStyle w:val="Paragraphedeliste"/>
        <w:numPr>
          <w:ilvl w:val="0"/>
          <w:numId w:val="17"/>
        </w:numPr>
        <w:jc w:val="both"/>
        <w:rPr>
          <w:rFonts w:ascii="Aptos" w:hAnsi="Aptos" w:cs="Calibri"/>
        </w:rPr>
      </w:pPr>
      <w:r w:rsidRPr="00B6723F">
        <w:rPr>
          <w:rFonts w:ascii="Aptos" w:hAnsi="Aptos" w:cs="Calibri"/>
          <w:b/>
          <w:bCs/>
        </w:rPr>
        <w:t xml:space="preserve">Valider chaque bloc de compétences </w:t>
      </w:r>
      <w:r w:rsidRPr="00B22BD0">
        <w:rPr>
          <w:rFonts w:ascii="Aptos" w:hAnsi="Aptos" w:cs="Calibri"/>
        </w:rPr>
        <w:t xml:space="preserve">au travers du livret de compétences </w:t>
      </w:r>
    </w:p>
    <w:p w14:paraId="0FDF2364" w14:textId="3132FA33" w:rsidR="00371C25" w:rsidRDefault="00B22BD0">
      <w:pPr>
        <w:pStyle w:val="Paragraphedeliste"/>
        <w:numPr>
          <w:ilvl w:val="0"/>
          <w:numId w:val="17"/>
        </w:numPr>
        <w:jc w:val="both"/>
        <w:rPr>
          <w:rFonts w:ascii="Aptos" w:hAnsi="Aptos" w:cs="Calibri"/>
        </w:rPr>
      </w:pPr>
      <w:r w:rsidRPr="00B6723F">
        <w:rPr>
          <w:rFonts w:ascii="Aptos" w:hAnsi="Aptos" w:cs="Calibri"/>
          <w:b/>
          <w:bCs/>
        </w:rPr>
        <w:t>Obtenir une note supérieure à 12 lors du grand oral</w:t>
      </w:r>
      <w:r w:rsidRPr="00B22BD0">
        <w:rPr>
          <w:rFonts w:ascii="Aptos" w:hAnsi="Aptos" w:cs="Calibri"/>
        </w:rPr>
        <w:t xml:space="preserve"> (Présentation des activités, bilan des compétences et questions de culture métier mesurant l’employabilité).</w:t>
      </w:r>
    </w:p>
    <w:p w14:paraId="16EFB6EF" w14:textId="77777777" w:rsidR="00B6723F" w:rsidRDefault="00B6723F" w:rsidP="00B6723F">
      <w:pPr>
        <w:jc w:val="both"/>
        <w:rPr>
          <w:rFonts w:ascii="Aptos" w:hAnsi="Aptos" w:cs="Calibri"/>
        </w:rPr>
      </w:pPr>
    </w:p>
    <w:p w14:paraId="28E2189A" w14:textId="1C29F102" w:rsidR="00B6723F" w:rsidRPr="00B6723F" w:rsidRDefault="00B6723F" w:rsidP="00B6723F">
      <w:pPr>
        <w:jc w:val="both"/>
        <w:rPr>
          <w:rFonts w:ascii="Aptos" w:hAnsi="Aptos" w:cs="Calibri"/>
        </w:rPr>
      </w:pPr>
      <w:proofErr w:type="spellStart"/>
      <w:r w:rsidRPr="00B6723F">
        <w:rPr>
          <w:rFonts w:ascii="Aptos" w:hAnsi="Aptos" w:cs="Calibri"/>
          <w:b/>
          <w:bCs/>
        </w:rPr>
        <w:t>Pré-requis</w:t>
      </w:r>
      <w:proofErr w:type="spellEnd"/>
      <w:r w:rsidRPr="00B6723F">
        <w:rPr>
          <w:rFonts w:ascii="Aptos" w:hAnsi="Aptos" w:cs="Calibri"/>
          <w:b/>
          <w:bCs/>
        </w:rPr>
        <w:t xml:space="preserve"> d'accès à la certification :</w:t>
      </w:r>
      <w:r w:rsidRPr="00B6723F">
        <w:rPr>
          <w:rFonts w:ascii="Aptos" w:hAnsi="Aptos" w:cs="Calibri"/>
        </w:rPr>
        <w:t xml:space="preserve"> moyenne annuelle ≥ 10/20 (pour se présenter aux épreuves finales)</w:t>
      </w:r>
    </w:p>
    <w:p w14:paraId="18CF058E" w14:textId="77777777" w:rsidR="00B22BD0" w:rsidRPr="003C3E0C" w:rsidRDefault="00B22BD0" w:rsidP="00371C25">
      <w:pPr>
        <w:jc w:val="both"/>
        <w:rPr>
          <w:rFonts w:ascii="Aptos" w:hAnsi="Aptos" w:cs="Calibri"/>
        </w:rPr>
      </w:pPr>
    </w:p>
    <w:p w14:paraId="2646F4B2" w14:textId="77777777" w:rsidR="00371C25" w:rsidRPr="003C3E0C" w:rsidRDefault="00371C25" w:rsidP="00371C25">
      <w:pPr>
        <w:jc w:val="both"/>
        <w:rPr>
          <w:rFonts w:ascii="Aptos" w:hAnsi="Aptos" w:cs="Calibri"/>
        </w:rPr>
      </w:pPr>
      <w:r w:rsidRPr="003C3E0C">
        <w:rPr>
          <w:rFonts w:ascii="Aptos" w:hAnsi="Aptos" w:cs="Calibri"/>
          <w:b/>
          <w:bCs/>
          <w:u w:val="single"/>
        </w:rPr>
        <w:t>CONDITIONS DE RATTRAPAGE :</w:t>
      </w:r>
      <w:r w:rsidRPr="003C3E0C">
        <w:rPr>
          <w:rFonts w:ascii="Aptos" w:hAnsi="Aptos" w:cs="Calibri"/>
        </w:rPr>
        <w:t xml:space="preserve">  </w:t>
      </w:r>
    </w:p>
    <w:p w14:paraId="4EF7CE0A" w14:textId="77777777" w:rsidR="00371C25" w:rsidRPr="003C3E0C" w:rsidRDefault="00371C25" w:rsidP="00371C25">
      <w:pPr>
        <w:jc w:val="both"/>
        <w:rPr>
          <w:rFonts w:ascii="Aptos" w:hAnsi="Aptos" w:cs="Calibri"/>
        </w:rPr>
      </w:pPr>
    </w:p>
    <w:p w14:paraId="7B4A8522" w14:textId="77777777" w:rsidR="00371C25" w:rsidRPr="003C3E0C" w:rsidRDefault="00371C25">
      <w:pPr>
        <w:pStyle w:val="Paragraphedeliste"/>
        <w:numPr>
          <w:ilvl w:val="0"/>
          <w:numId w:val="7"/>
        </w:numPr>
        <w:jc w:val="both"/>
        <w:rPr>
          <w:rFonts w:ascii="Aptos" w:hAnsi="Aptos" w:cs="Calibri"/>
        </w:rPr>
      </w:pPr>
      <w:r w:rsidRPr="003C3E0C">
        <w:rPr>
          <w:rFonts w:ascii="Aptos" w:hAnsi="Aptos" w:cs="Calibri"/>
        </w:rPr>
        <w:t xml:space="preserve">Seules les UE non validées peuvent faire l’objet d’un rattrapage. </w:t>
      </w:r>
    </w:p>
    <w:p w14:paraId="5AEE800C" w14:textId="19EA4B2B" w:rsidR="00371C25" w:rsidRPr="00B6723F" w:rsidRDefault="00371C25">
      <w:pPr>
        <w:pStyle w:val="Paragraphedeliste"/>
        <w:numPr>
          <w:ilvl w:val="0"/>
          <w:numId w:val="7"/>
        </w:numPr>
        <w:jc w:val="both"/>
        <w:rPr>
          <w:rFonts w:ascii="Aptos" w:hAnsi="Aptos" w:cs="Calibri"/>
        </w:rPr>
      </w:pPr>
      <w:r w:rsidRPr="003C3E0C">
        <w:rPr>
          <w:rFonts w:ascii="Aptos" w:hAnsi="Aptos" w:cs="Calibri"/>
        </w:rPr>
        <w:t xml:space="preserve">La note de rattrapage annule et remplace la précédente.    </w:t>
      </w:r>
    </w:p>
    <w:p w14:paraId="58255BAD" w14:textId="77777777" w:rsidR="00371C25" w:rsidRPr="003C3E0C" w:rsidRDefault="00371C25" w:rsidP="00371C25">
      <w:pPr>
        <w:jc w:val="both"/>
        <w:rPr>
          <w:rFonts w:ascii="Aptos" w:hAnsi="Aptos" w:cs="Calibri"/>
        </w:rPr>
      </w:pPr>
    </w:p>
    <w:p w14:paraId="1F348414" w14:textId="4C526260" w:rsidR="00371C25" w:rsidRPr="003C3E0C" w:rsidRDefault="00371C25" w:rsidP="00B6723F">
      <w:pPr>
        <w:jc w:val="both"/>
        <w:rPr>
          <w:rFonts w:ascii="Aptos" w:hAnsi="Aptos" w:cs="Calibri"/>
        </w:rPr>
      </w:pPr>
      <w:r w:rsidRPr="003C3E0C">
        <w:rPr>
          <w:rFonts w:ascii="Aptos" w:hAnsi="Aptos" w:cs="Calibri"/>
        </w:rPr>
        <w:t>La validation d'un bloc de compétences permet l'obtention d'un certificat. Pour obtenir le titre, le candidat doit valider tous les blocs de compétences.</w:t>
      </w:r>
    </w:p>
    <w:p w14:paraId="123D94EB" w14:textId="77777777" w:rsidR="00371C25" w:rsidRPr="003C3E0C" w:rsidRDefault="00371C25" w:rsidP="00CA2B14">
      <w:pPr>
        <w:rPr>
          <w:rFonts w:ascii="Aptos" w:hAnsi="Aptos" w:cs="Calibri"/>
        </w:rPr>
      </w:pPr>
    </w:p>
    <w:p w14:paraId="54D530B4" w14:textId="08F4976A" w:rsidR="007A71B0" w:rsidRPr="003C3E0C" w:rsidRDefault="008E47AE" w:rsidP="003C3E0C">
      <w:pPr>
        <w:pStyle w:val="Titre4"/>
        <w:numPr>
          <w:ilvl w:val="0"/>
          <w:numId w:val="0"/>
        </w:numPr>
        <w:rPr>
          <w:rFonts w:cs="Calibri"/>
          <w:b/>
          <w:bCs/>
          <w:color w:val="000000" w:themeColor="text1"/>
          <w:sz w:val="22"/>
          <w:szCs w:val="22"/>
          <w:u w:val="single"/>
        </w:rPr>
      </w:pPr>
      <w:r w:rsidRPr="003C3E0C">
        <w:rPr>
          <w:rFonts w:cs="Calibri"/>
          <w:b/>
          <w:bCs/>
          <w:color w:val="000000" w:themeColor="text1"/>
          <w:sz w:val="22"/>
          <w:szCs w:val="22"/>
          <w:u w:val="single"/>
        </w:rPr>
        <w:t>L’AMENAGEMENT DES EPREUVES POUR LES CANDIDATS EN SITUATION DE HANDICAP</w:t>
      </w:r>
    </w:p>
    <w:p w14:paraId="04676017" w14:textId="77777777" w:rsidR="00371C25" w:rsidRPr="003C3E0C" w:rsidRDefault="00371C25" w:rsidP="003C3E0C">
      <w:pPr>
        <w:pStyle w:val="Titre4"/>
        <w:numPr>
          <w:ilvl w:val="0"/>
          <w:numId w:val="0"/>
        </w:numPr>
        <w:rPr>
          <w:rFonts w:cs="Calibri"/>
          <w:sz w:val="22"/>
          <w:szCs w:val="22"/>
        </w:rPr>
      </w:pPr>
    </w:p>
    <w:p w14:paraId="11BA396B" w14:textId="77777777" w:rsidR="007A71B0" w:rsidRPr="003C3E0C" w:rsidRDefault="00000000" w:rsidP="00CA2B14">
      <w:pPr>
        <w:pStyle w:val="Corpsdetexte"/>
        <w:spacing w:before="3"/>
        <w:ind w:left="0" w:firstLine="0"/>
        <w:jc w:val="both"/>
        <w:rPr>
          <w:rFonts w:ascii="Aptos" w:hAnsi="Aptos" w:cs="Calibri"/>
        </w:rPr>
      </w:pPr>
      <w:r w:rsidRPr="003C3E0C">
        <w:rPr>
          <w:rFonts w:ascii="Aptos" w:hAnsi="Aptos" w:cs="Calibri"/>
        </w:rPr>
        <w:t>Les candidats en situation de handicap devront faire renseigner une « Demande d’aménagement des épreuves » par leur médecin (document disponible auprès du CERTIFICATEUR). Les adaptations des épreuves seront décidées par le PARTENAIRE dans le respect des directives médicales. Le CERTIFICATEUR en sera informé.</w:t>
      </w:r>
    </w:p>
    <w:p w14:paraId="4CDA62D2" w14:textId="77777777" w:rsidR="00371C25" w:rsidRPr="003C3E0C" w:rsidRDefault="00371C25" w:rsidP="00CA2B14">
      <w:pPr>
        <w:pStyle w:val="Corpsdetexte"/>
        <w:spacing w:before="3"/>
        <w:ind w:left="0" w:firstLine="0"/>
        <w:jc w:val="both"/>
        <w:rPr>
          <w:rFonts w:ascii="Aptos" w:hAnsi="Aptos" w:cs="Calibri"/>
        </w:rPr>
        <w:sectPr w:rsidR="00371C25" w:rsidRPr="003C3E0C" w:rsidSect="00CA2B14">
          <w:pgSz w:w="11910" w:h="16840"/>
          <w:pgMar w:top="1417" w:right="1417" w:bottom="1417" w:left="1417" w:header="709" w:footer="732" w:gutter="0"/>
          <w:cols w:space="720"/>
        </w:sectPr>
      </w:pPr>
    </w:p>
    <w:p w14:paraId="3039710C" w14:textId="77777777" w:rsidR="007A71B0" w:rsidRPr="003C3E0C" w:rsidRDefault="007A71B0" w:rsidP="00CA2B14">
      <w:pPr>
        <w:pStyle w:val="Corpsdetexte"/>
        <w:spacing w:before="38"/>
        <w:ind w:left="0" w:firstLine="0"/>
        <w:rPr>
          <w:rFonts w:ascii="Aptos" w:hAnsi="Aptos" w:cs="Calibri"/>
          <w:sz w:val="16"/>
          <w:szCs w:val="16"/>
        </w:rPr>
      </w:pPr>
    </w:p>
    <w:p w14:paraId="26B2B586" w14:textId="77777777" w:rsidR="007A71B0" w:rsidRPr="003C3E0C" w:rsidRDefault="00000000" w:rsidP="003C3E0C">
      <w:pPr>
        <w:pStyle w:val="Titre4"/>
        <w:numPr>
          <w:ilvl w:val="0"/>
          <w:numId w:val="0"/>
        </w:numPr>
        <w:rPr>
          <w:rFonts w:cs="Calibri"/>
          <w:b/>
          <w:bCs/>
          <w:color w:val="000000" w:themeColor="text1"/>
          <w:u w:val="single"/>
        </w:rPr>
      </w:pPr>
      <w:r w:rsidRPr="003C3E0C">
        <w:rPr>
          <w:rFonts w:cs="Calibri"/>
          <w:b/>
          <w:bCs/>
          <w:color w:val="000000" w:themeColor="text1"/>
          <w:u w:val="single"/>
        </w:rPr>
        <w:t>La fraude</w:t>
      </w:r>
    </w:p>
    <w:p w14:paraId="3D67447B" w14:textId="77777777" w:rsidR="00371C25" w:rsidRPr="003C3E0C" w:rsidRDefault="00371C25" w:rsidP="003C3E0C">
      <w:pPr>
        <w:pStyle w:val="Titre4"/>
        <w:numPr>
          <w:ilvl w:val="0"/>
          <w:numId w:val="0"/>
        </w:numPr>
        <w:rPr>
          <w:rFonts w:cs="Calibri"/>
          <w:sz w:val="16"/>
          <w:szCs w:val="16"/>
        </w:rPr>
      </w:pPr>
    </w:p>
    <w:p w14:paraId="30EA9931" w14:textId="77777777" w:rsidR="007A71B0" w:rsidRPr="003C3E0C" w:rsidRDefault="00000000" w:rsidP="00CA2B14">
      <w:pPr>
        <w:pStyle w:val="Corpsdetexte"/>
        <w:spacing w:before="2"/>
        <w:ind w:left="0" w:firstLine="0"/>
        <w:jc w:val="both"/>
        <w:rPr>
          <w:rFonts w:ascii="Aptos" w:hAnsi="Aptos" w:cs="Calibri"/>
        </w:rPr>
      </w:pPr>
      <w:r w:rsidRPr="003C3E0C">
        <w:rPr>
          <w:rFonts w:ascii="Aptos" w:hAnsi="Aptos" w:cs="Calibri"/>
        </w:rPr>
        <w:t>Toute fraude constatée à l’occasion d’une évaluation est passible de sanction pouvant aller de l’application</w:t>
      </w:r>
      <w:r w:rsidRPr="003C3E0C">
        <w:rPr>
          <w:rFonts w:ascii="Aptos" w:hAnsi="Aptos" w:cs="Calibri"/>
          <w:spacing w:val="-1"/>
        </w:rPr>
        <w:t xml:space="preserve"> </w:t>
      </w:r>
      <w:r w:rsidRPr="003C3E0C">
        <w:rPr>
          <w:rFonts w:ascii="Aptos" w:hAnsi="Aptos" w:cs="Calibri"/>
        </w:rPr>
        <w:t>du zéro au travail</w:t>
      </w:r>
      <w:r w:rsidRPr="003C3E0C">
        <w:rPr>
          <w:rFonts w:ascii="Aptos" w:hAnsi="Aptos" w:cs="Calibri"/>
          <w:spacing w:val="-1"/>
        </w:rPr>
        <w:t xml:space="preserve"> </w:t>
      </w:r>
      <w:r w:rsidRPr="003C3E0C">
        <w:rPr>
          <w:rFonts w:ascii="Aptos" w:hAnsi="Aptos" w:cs="Calibri"/>
        </w:rPr>
        <w:t>ou à</w:t>
      </w:r>
      <w:r w:rsidRPr="003C3E0C">
        <w:rPr>
          <w:rFonts w:ascii="Aptos" w:hAnsi="Aptos" w:cs="Calibri"/>
          <w:spacing w:val="-1"/>
        </w:rPr>
        <w:t xml:space="preserve"> </w:t>
      </w:r>
      <w:r w:rsidRPr="003C3E0C">
        <w:rPr>
          <w:rFonts w:ascii="Aptos" w:hAnsi="Aptos" w:cs="Calibri"/>
        </w:rPr>
        <w:t>l’épreuve en</w:t>
      </w:r>
      <w:r w:rsidRPr="003C3E0C">
        <w:rPr>
          <w:rFonts w:ascii="Aptos" w:hAnsi="Aptos" w:cs="Calibri"/>
          <w:spacing w:val="-1"/>
        </w:rPr>
        <w:t xml:space="preserve"> </w:t>
      </w:r>
      <w:r w:rsidRPr="003C3E0C">
        <w:rPr>
          <w:rFonts w:ascii="Aptos" w:hAnsi="Aptos" w:cs="Calibri"/>
        </w:rPr>
        <w:t>cause à</w:t>
      </w:r>
      <w:r w:rsidRPr="003C3E0C">
        <w:rPr>
          <w:rFonts w:ascii="Aptos" w:hAnsi="Aptos" w:cs="Calibri"/>
          <w:spacing w:val="-1"/>
        </w:rPr>
        <w:t xml:space="preserve"> </w:t>
      </w:r>
      <w:r w:rsidRPr="003C3E0C">
        <w:rPr>
          <w:rFonts w:ascii="Aptos" w:hAnsi="Aptos" w:cs="Calibri"/>
        </w:rPr>
        <w:t>l’exclusion</w:t>
      </w:r>
      <w:r w:rsidRPr="003C3E0C">
        <w:rPr>
          <w:rFonts w:ascii="Aptos" w:hAnsi="Aptos" w:cs="Calibri"/>
          <w:spacing w:val="-1"/>
        </w:rPr>
        <w:t xml:space="preserve"> </w:t>
      </w:r>
      <w:r w:rsidRPr="003C3E0C">
        <w:rPr>
          <w:rFonts w:ascii="Aptos" w:hAnsi="Aptos" w:cs="Calibri"/>
        </w:rPr>
        <w:t>définitive de la</w:t>
      </w:r>
      <w:r w:rsidRPr="003C3E0C">
        <w:rPr>
          <w:rFonts w:ascii="Aptos" w:hAnsi="Aptos" w:cs="Calibri"/>
          <w:spacing w:val="-1"/>
        </w:rPr>
        <w:t xml:space="preserve"> </w:t>
      </w:r>
      <w:r w:rsidRPr="003C3E0C">
        <w:rPr>
          <w:rFonts w:ascii="Aptos" w:hAnsi="Aptos" w:cs="Calibri"/>
        </w:rPr>
        <w:t>formation. Il appartient au PARTENAIRE d’appliquer le règlement intérieur de l’établissement (mise en place d’une procédure disciplinaire …). La décision d’une sanction sera portée à la connaissance du certificateur.</w:t>
      </w:r>
    </w:p>
    <w:p w14:paraId="3303B987" w14:textId="77777777" w:rsidR="007A71B0" w:rsidRPr="003C3E0C" w:rsidRDefault="007A71B0" w:rsidP="00CA2B14">
      <w:pPr>
        <w:pStyle w:val="Corpsdetexte"/>
        <w:ind w:left="0" w:firstLine="0"/>
        <w:rPr>
          <w:rFonts w:ascii="Aptos" w:hAnsi="Aptos" w:cs="Calibri"/>
        </w:rPr>
      </w:pPr>
    </w:p>
    <w:p w14:paraId="33AC34C6" w14:textId="0B53DBD5" w:rsidR="007A71B0" w:rsidRPr="003C3E0C" w:rsidRDefault="00000000" w:rsidP="00CA2B14">
      <w:pPr>
        <w:spacing w:before="1" w:line="250" w:lineRule="exact"/>
        <w:jc w:val="both"/>
        <w:rPr>
          <w:rFonts w:ascii="Aptos" w:hAnsi="Aptos" w:cs="Calibri"/>
          <w:b/>
        </w:rPr>
      </w:pPr>
      <w:r w:rsidRPr="003C3E0C">
        <w:rPr>
          <w:rFonts w:ascii="Aptos" w:hAnsi="Aptos" w:cs="Calibri"/>
        </w:rPr>
        <w:t>Une</w:t>
      </w:r>
      <w:r w:rsidRPr="003C3E0C">
        <w:rPr>
          <w:rFonts w:ascii="Aptos" w:hAnsi="Aptos" w:cs="Calibri"/>
          <w:spacing w:val="68"/>
        </w:rPr>
        <w:t xml:space="preserve"> </w:t>
      </w:r>
      <w:r w:rsidRPr="003C3E0C">
        <w:rPr>
          <w:rFonts w:ascii="Aptos" w:hAnsi="Aptos" w:cs="Calibri"/>
        </w:rPr>
        <w:t>attention</w:t>
      </w:r>
      <w:r w:rsidRPr="003C3E0C">
        <w:rPr>
          <w:rFonts w:ascii="Aptos" w:hAnsi="Aptos" w:cs="Calibri"/>
          <w:spacing w:val="69"/>
        </w:rPr>
        <w:t xml:space="preserve"> </w:t>
      </w:r>
      <w:r w:rsidRPr="003C3E0C">
        <w:rPr>
          <w:rFonts w:ascii="Aptos" w:hAnsi="Aptos" w:cs="Calibri"/>
        </w:rPr>
        <w:t>particulière</w:t>
      </w:r>
      <w:r w:rsidRPr="003C3E0C">
        <w:rPr>
          <w:rFonts w:ascii="Aptos" w:hAnsi="Aptos" w:cs="Calibri"/>
          <w:spacing w:val="71"/>
        </w:rPr>
        <w:t xml:space="preserve"> </w:t>
      </w:r>
      <w:r w:rsidRPr="003C3E0C">
        <w:rPr>
          <w:rFonts w:ascii="Aptos" w:hAnsi="Aptos" w:cs="Calibri"/>
        </w:rPr>
        <w:t>est</w:t>
      </w:r>
      <w:r w:rsidRPr="003C3E0C">
        <w:rPr>
          <w:rFonts w:ascii="Aptos" w:hAnsi="Aptos" w:cs="Calibri"/>
          <w:spacing w:val="70"/>
        </w:rPr>
        <w:t xml:space="preserve"> </w:t>
      </w:r>
      <w:r w:rsidRPr="003C3E0C">
        <w:rPr>
          <w:rFonts w:ascii="Aptos" w:hAnsi="Aptos" w:cs="Calibri"/>
        </w:rPr>
        <w:t>portée</w:t>
      </w:r>
      <w:r w:rsidRPr="003C3E0C">
        <w:rPr>
          <w:rFonts w:ascii="Aptos" w:hAnsi="Aptos" w:cs="Calibri"/>
          <w:spacing w:val="71"/>
        </w:rPr>
        <w:t xml:space="preserve"> </w:t>
      </w:r>
      <w:r w:rsidRPr="003C3E0C">
        <w:rPr>
          <w:rFonts w:ascii="Aptos" w:hAnsi="Aptos" w:cs="Calibri"/>
        </w:rPr>
        <w:t>au</w:t>
      </w:r>
      <w:r w:rsidRPr="003C3E0C">
        <w:rPr>
          <w:rFonts w:ascii="Aptos" w:hAnsi="Aptos" w:cs="Calibri"/>
          <w:spacing w:val="75"/>
        </w:rPr>
        <w:t xml:space="preserve"> </w:t>
      </w:r>
      <w:r w:rsidRPr="003C3E0C">
        <w:rPr>
          <w:rFonts w:ascii="Aptos" w:hAnsi="Aptos" w:cs="Calibri"/>
          <w:b/>
        </w:rPr>
        <w:t>plagiat</w:t>
      </w:r>
      <w:r w:rsidRPr="003C3E0C">
        <w:rPr>
          <w:rFonts w:ascii="Aptos" w:hAnsi="Aptos" w:cs="Calibri"/>
          <w:b/>
          <w:spacing w:val="69"/>
        </w:rPr>
        <w:t xml:space="preserve"> </w:t>
      </w:r>
      <w:r w:rsidRPr="003C3E0C">
        <w:rPr>
          <w:rFonts w:ascii="Aptos" w:hAnsi="Aptos" w:cs="Calibri"/>
        </w:rPr>
        <w:t>et</w:t>
      </w:r>
      <w:r w:rsidRPr="003C3E0C">
        <w:rPr>
          <w:rFonts w:ascii="Aptos" w:hAnsi="Aptos" w:cs="Calibri"/>
          <w:spacing w:val="71"/>
        </w:rPr>
        <w:t xml:space="preserve"> </w:t>
      </w:r>
      <w:r w:rsidRPr="003C3E0C">
        <w:rPr>
          <w:rFonts w:ascii="Aptos" w:hAnsi="Aptos" w:cs="Calibri"/>
        </w:rPr>
        <w:t>à</w:t>
      </w:r>
      <w:r w:rsidRPr="003C3E0C">
        <w:rPr>
          <w:rFonts w:ascii="Aptos" w:hAnsi="Aptos" w:cs="Calibri"/>
          <w:spacing w:val="69"/>
        </w:rPr>
        <w:t xml:space="preserve"> </w:t>
      </w:r>
      <w:r w:rsidRPr="003C3E0C">
        <w:rPr>
          <w:rFonts w:ascii="Aptos" w:hAnsi="Aptos" w:cs="Calibri"/>
          <w:b/>
        </w:rPr>
        <w:t>l’utilisation</w:t>
      </w:r>
      <w:r w:rsidRPr="003C3E0C">
        <w:rPr>
          <w:rFonts w:ascii="Aptos" w:hAnsi="Aptos" w:cs="Calibri"/>
          <w:b/>
          <w:spacing w:val="73"/>
        </w:rPr>
        <w:t xml:space="preserve"> </w:t>
      </w:r>
      <w:r w:rsidRPr="003C3E0C">
        <w:rPr>
          <w:rFonts w:ascii="Aptos" w:hAnsi="Aptos" w:cs="Calibri"/>
          <w:b/>
        </w:rPr>
        <w:t>de</w:t>
      </w:r>
      <w:r w:rsidRPr="003C3E0C">
        <w:rPr>
          <w:rFonts w:ascii="Aptos" w:hAnsi="Aptos" w:cs="Calibri"/>
          <w:b/>
          <w:spacing w:val="72"/>
        </w:rPr>
        <w:t xml:space="preserve"> </w:t>
      </w:r>
      <w:r w:rsidRPr="003C3E0C">
        <w:rPr>
          <w:rFonts w:ascii="Aptos" w:hAnsi="Aptos" w:cs="Calibri"/>
          <w:b/>
          <w:spacing w:val="-2"/>
        </w:rPr>
        <w:t>l’intelligence</w:t>
      </w:r>
      <w:r w:rsidR="00CA2B14" w:rsidRPr="003C3E0C">
        <w:rPr>
          <w:rFonts w:ascii="Aptos" w:hAnsi="Aptos" w:cs="Calibri"/>
          <w:b/>
        </w:rPr>
        <w:t xml:space="preserve"> </w:t>
      </w:r>
      <w:r w:rsidRPr="003C3E0C">
        <w:rPr>
          <w:rFonts w:ascii="Aptos" w:hAnsi="Aptos" w:cs="Calibri"/>
          <w:b/>
        </w:rPr>
        <w:t>artificielle</w:t>
      </w:r>
      <w:r w:rsidRPr="003C3E0C">
        <w:rPr>
          <w:rFonts w:ascii="Aptos" w:hAnsi="Aptos" w:cs="Calibri"/>
          <w:b/>
          <w:spacing w:val="-10"/>
        </w:rPr>
        <w:t xml:space="preserve"> </w:t>
      </w:r>
      <w:r w:rsidRPr="003C3E0C">
        <w:rPr>
          <w:rFonts w:ascii="Aptos" w:hAnsi="Aptos" w:cs="Calibri"/>
        </w:rPr>
        <w:t>(</w:t>
      </w:r>
      <w:proofErr w:type="spellStart"/>
      <w:r w:rsidRPr="003C3E0C">
        <w:rPr>
          <w:rFonts w:ascii="Aptos" w:hAnsi="Aptos" w:cs="Calibri"/>
        </w:rPr>
        <w:t>ChatGPT</w:t>
      </w:r>
      <w:proofErr w:type="spellEnd"/>
      <w:r w:rsidRPr="003C3E0C">
        <w:rPr>
          <w:rFonts w:ascii="Aptos" w:hAnsi="Aptos" w:cs="Calibri"/>
          <w:spacing w:val="-5"/>
        </w:rPr>
        <w:t xml:space="preserve"> </w:t>
      </w:r>
      <w:r w:rsidRPr="003C3E0C">
        <w:rPr>
          <w:rFonts w:ascii="Aptos" w:hAnsi="Aptos" w:cs="Calibri"/>
        </w:rPr>
        <w:t>par</w:t>
      </w:r>
      <w:r w:rsidRPr="003C3E0C">
        <w:rPr>
          <w:rFonts w:ascii="Aptos" w:hAnsi="Aptos" w:cs="Calibri"/>
          <w:spacing w:val="-5"/>
        </w:rPr>
        <w:t xml:space="preserve"> </w:t>
      </w:r>
      <w:r w:rsidRPr="003C3E0C">
        <w:rPr>
          <w:rFonts w:ascii="Aptos" w:hAnsi="Aptos" w:cs="Calibri"/>
          <w:spacing w:val="-2"/>
        </w:rPr>
        <w:t>exemple)</w:t>
      </w:r>
    </w:p>
    <w:p w14:paraId="4BB643BB" w14:textId="77777777" w:rsidR="00CA2B14" w:rsidRPr="003C3E0C" w:rsidRDefault="00CA2B14" w:rsidP="00CA2B14">
      <w:pPr>
        <w:jc w:val="both"/>
        <w:rPr>
          <w:rFonts w:ascii="Aptos" w:hAnsi="Aptos" w:cs="Calibri"/>
        </w:rPr>
      </w:pPr>
    </w:p>
    <w:p w14:paraId="70716951" w14:textId="2B252983" w:rsidR="007A71B0" w:rsidRPr="003C3E0C" w:rsidRDefault="00000000" w:rsidP="00CA2B14">
      <w:pPr>
        <w:jc w:val="both"/>
        <w:rPr>
          <w:rFonts w:ascii="Aptos" w:hAnsi="Aptos" w:cs="Calibri"/>
        </w:rPr>
      </w:pPr>
      <w:r w:rsidRPr="003C3E0C">
        <w:rPr>
          <w:rFonts w:ascii="Aptos" w:hAnsi="Aptos" w:cs="Calibri"/>
        </w:rPr>
        <w:t>Définition</w:t>
      </w:r>
      <w:r w:rsidRPr="003C3E0C">
        <w:rPr>
          <w:rFonts w:ascii="Aptos" w:hAnsi="Aptos" w:cs="Calibri"/>
          <w:spacing w:val="-13"/>
        </w:rPr>
        <w:t xml:space="preserve"> </w:t>
      </w:r>
      <w:r w:rsidRPr="003C3E0C">
        <w:rPr>
          <w:rFonts w:ascii="Aptos" w:hAnsi="Aptos" w:cs="Calibri"/>
        </w:rPr>
        <w:t>du</w:t>
      </w:r>
      <w:r w:rsidRPr="003C3E0C">
        <w:rPr>
          <w:rFonts w:ascii="Aptos" w:hAnsi="Aptos" w:cs="Calibri"/>
          <w:spacing w:val="-12"/>
        </w:rPr>
        <w:t xml:space="preserve"> </w:t>
      </w:r>
      <w:r w:rsidRPr="003C3E0C">
        <w:rPr>
          <w:rFonts w:ascii="Aptos" w:hAnsi="Aptos" w:cs="Calibri"/>
        </w:rPr>
        <w:t>plagiat</w:t>
      </w:r>
      <w:r w:rsidRPr="003C3E0C">
        <w:rPr>
          <w:rFonts w:ascii="Aptos" w:hAnsi="Aptos" w:cs="Calibri"/>
          <w:spacing w:val="-5"/>
        </w:rPr>
        <w:t xml:space="preserve"> </w:t>
      </w:r>
      <w:r w:rsidRPr="003C3E0C">
        <w:rPr>
          <w:rFonts w:ascii="Aptos" w:hAnsi="Aptos" w:cs="Calibri"/>
        </w:rPr>
        <w:t>:</w:t>
      </w:r>
      <w:r w:rsidRPr="003C3E0C">
        <w:rPr>
          <w:rFonts w:ascii="Aptos" w:hAnsi="Aptos" w:cs="Calibri"/>
          <w:spacing w:val="32"/>
        </w:rPr>
        <w:t xml:space="preserve"> </w:t>
      </w:r>
      <w:r w:rsidRPr="003C3E0C">
        <w:rPr>
          <w:rFonts w:ascii="Aptos" w:hAnsi="Aptos" w:cs="Calibri"/>
        </w:rPr>
        <w:t>“</w:t>
      </w:r>
      <w:r w:rsidRPr="003C3E0C">
        <w:rPr>
          <w:rFonts w:ascii="Aptos" w:hAnsi="Aptos" w:cs="Calibri"/>
          <w:i/>
        </w:rPr>
        <w:t>Toute</w:t>
      </w:r>
      <w:r w:rsidRPr="003C3E0C">
        <w:rPr>
          <w:rFonts w:ascii="Aptos" w:hAnsi="Aptos" w:cs="Calibri"/>
          <w:i/>
          <w:spacing w:val="-10"/>
        </w:rPr>
        <w:t xml:space="preserve"> </w:t>
      </w:r>
      <w:r w:rsidRPr="003C3E0C">
        <w:rPr>
          <w:rFonts w:ascii="Aptos" w:hAnsi="Aptos" w:cs="Calibri"/>
          <w:i/>
        </w:rPr>
        <w:t>représentation</w:t>
      </w:r>
      <w:r w:rsidRPr="003C3E0C">
        <w:rPr>
          <w:rFonts w:ascii="Aptos" w:hAnsi="Aptos" w:cs="Calibri"/>
          <w:i/>
          <w:spacing w:val="-10"/>
        </w:rPr>
        <w:t xml:space="preserve"> </w:t>
      </w:r>
      <w:r w:rsidRPr="003C3E0C">
        <w:rPr>
          <w:rFonts w:ascii="Aptos" w:hAnsi="Aptos" w:cs="Calibri"/>
          <w:i/>
        </w:rPr>
        <w:t>ou</w:t>
      </w:r>
      <w:r w:rsidRPr="003C3E0C">
        <w:rPr>
          <w:rFonts w:ascii="Aptos" w:hAnsi="Aptos" w:cs="Calibri"/>
          <w:i/>
          <w:spacing w:val="-10"/>
        </w:rPr>
        <w:t xml:space="preserve"> </w:t>
      </w:r>
      <w:r w:rsidRPr="003C3E0C">
        <w:rPr>
          <w:rFonts w:ascii="Aptos" w:hAnsi="Aptos" w:cs="Calibri"/>
          <w:i/>
        </w:rPr>
        <w:t>reproduction</w:t>
      </w:r>
      <w:r w:rsidRPr="003C3E0C">
        <w:rPr>
          <w:rFonts w:ascii="Aptos" w:hAnsi="Aptos" w:cs="Calibri"/>
          <w:i/>
          <w:spacing w:val="-10"/>
        </w:rPr>
        <w:t xml:space="preserve"> </w:t>
      </w:r>
      <w:r w:rsidRPr="003C3E0C">
        <w:rPr>
          <w:rFonts w:ascii="Aptos" w:hAnsi="Aptos" w:cs="Calibri"/>
          <w:i/>
        </w:rPr>
        <w:t>intégrale</w:t>
      </w:r>
      <w:r w:rsidRPr="003C3E0C">
        <w:rPr>
          <w:rFonts w:ascii="Aptos" w:hAnsi="Aptos" w:cs="Calibri"/>
          <w:i/>
          <w:spacing w:val="-11"/>
        </w:rPr>
        <w:t xml:space="preserve"> </w:t>
      </w:r>
      <w:r w:rsidRPr="003C3E0C">
        <w:rPr>
          <w:rFonts w:ascii="Aptos" w:hAnsi="Aptos" w:cs="Calibri"/>
          <w:i/>
        </w:rPr>
        <w:t>ou</w:t>
      </w:r>
      <w:r w:rsidRPr="003C3E0C">
        <w:rPr>
          <w:rFonts w:ascii="Aptos" w:hAnsi="Aptos" w:cs="Calibri"/>
          <w:i/>
          <w:spacing w:val="-10"/>
        </w:rPr>
        <w:t xml:space="preserve"> </w:t>
      </w:r>
      <w:r w:rsidRPr="003C3E0C">
        <w:rPr>
          <w:rFonts w:ascii="Aptos" w:hAnsi="Aptos" w:cs="Calibri"/>
          <w:i/>
        </w:rPr>
        <w:t>partielle</w:t>
      </w:r>
      <w:r w:rsidRPr="003C3E0C">
        <w:rPr>
          <w:rFonts w:ascii="Aptos" w:hAnsi="Aptos" w:cs="Calibri"/>
          <w:i/>
          <w:spacing w:val="-11"/>
        </w:rPr>
        <w:t xml:space="preserve"> </w:t>
      </w:r>
      <w:r w:rsidRPr="003C3E0C">
        <w:rPr>
          <w:rFonts w:ascii="Aptos" w:hAnsi="Aptos" w:cs="Calibri"/>
          <w:i/>
        </w:rPr>
        <w:t>faite</w:t>
      </w:r>
      <w:r w:rsidRPr="003C3E0C">
        <w:rPr>
          <w:rFonts w:ascii="Aptos" w:hAnsi="Aptos" w:cs="Calibri"/>
          <w:i/>
          <w:spacing w:val="-11"/>
        </w:rPr>
        <w:t xml:space="preserve"> </w:t>
      </w:r>
      <w:r w:rsidRPr="003C3E0C">
        <w:rPr>
          <w:rFonts w:ascii="Aptos" w:hAnsi="Aptos" w:cs="Calibri"/>
          <w:i/>
        </w:rPr>
        <w:t xml:space="preserve">sans le consentement de l'auteur ou de ses ayants droit ou ayants cause est illicite. Il en est de même pour la traduction, l'adaptation ou la transformation, l'arrangement ou la reproduction par un art ou un procédé quelconque. </w:t>
      </w:r>
      <w:r w:rsidRPr="003C3E0C">
        <w:rPr>
          <w:rFonts w:ascii="Aptos" w:hAnsi="Aptos" w:cs="Calibri"/>
        </w:rPr>
        <w:t>» (Légifrance, art L 122-4)</w:t>
      </w:r>
    </w:p>
    <w:p w14:paraId="59AC1213" w14:textId="77777777" w:rsidR="00CA2B14" w:rsidRPr="003C3E0C" w:rsidRDefault="00CA2B14" w:rsidP="00CA2B14">
      <w:pPr>
        <w:pStyle w:val="Corpsdetexte"/>
        <w:spacing w:before="1" w:line="250" w:lineRule="exact"/>
        <w:ind w:left="0" w:firstLine="0"/>
        <w:jc w:val="both"/>
        <w:rPr>
          <w:rFonts w:ascii="Aptos" w:hAnsi="Aptos" w:cs="Calibri"/>
        </w:rPr>
      </w:pPr>
    </w:p>
    <w:p w14:paraId="49E23D04" w14:textId="63499D06" w:rsidR="007A71B0" w:rsidRPr="003C3E0C" w:rsidRDefault="00000000" w:rsidP="00CA2B14">
      <w:pPr>
        <w:pStyle w:val="Corpsdetexte"/>
        <w:spacing w:before="1" w:line="250" w:lineRule="exact"/>
        <w:ind w:left="0" w:firstLine="0"/>
        <w:jc w:val="both"/>
        <w:rPr>
          <w:rFonts w:ascii="Aptos" w:hAnsi="Aptos" w:cs="Calibri"/>
        </w:rPr>
      </w:pPr>
      <w:r w:rsidRPr="003C3E0C">
        <w:rPr>
          <w:rFonts w:ascii="Aptos" w:hAnsi="Aptos" w:cs="Calibri"/>
        </w:rPr>
        <w:t>Cela</w:t>
      </w:r>
      <w:r w:rsidRPr="003C3E0C">
        <w:rPr>
          <w:rFonts w:ascii="Aptos" w:hAnsi="Aptos" w:cs="Calibri"/>
          <w:spacing w:val="-9"/>
        </w:rPr>
        <w:t xml:space="preserve"> </w:t>
      </w:r>
      <w:r w:rsidRPr="003C3E0C">
        <w:rPr>
          <w:rFonts w:ascii="Aptos" w:hAnsi="Aptos" w:cs="Calibri"/>
        </w:rPr>
        <w:t>s</w:t>
      </w:r>
      <w:r w:rsidR="00CA2B14" w:rsidRPr="003C3E0C">
        <w:rPr>
          <w:rFonts w:ascii="Aptos" w:hAnsi="Aptos" w:cs="Calibri"/>
        </w:rPr>
        <w:t>’</w:t>
      </w:r>
      <w:r w:rsidRPr="003C3E0C">
        <w:rPr>
          <w:rFonts w:ascii="Aptos" w:hAnsi="Aptos" w:cs="Calibri"/>
        </w:rPr>
        <w:t>applique</w:t>
      </w:r>
      <w:r w:rsidRPr="003C3E0C">
        <w:rPr>
          <w:rFonts w:ascii="Aptos" w:hAnsi="Aptos" w:cs="Calibri"/>
          <w:spacing w:val="-4"/>
        </w:rPr>
        <w:t xml:space="preserve"> </w:t>
      </w:r>
      <w:r w:rsidRPr="003C3E0C">
        <w:rPr>
          <w:rFonts w:ascii="Aptos" w:hAnsi="Aptos" w:cs="Calibri"/>
        </w:rPr>
        <w:t>aux</w:t>
      </w:r>
      <w:r w:rsidRPr="003C3E0C">
        <w:rPr>
          <w:rFonts w:ascii="Aptos" w:hAnsi="Aptos" w:cs="Calibri"/>
          <w:spacing w:val="-6"/>
        </w:rPr>
        <w:t xml:space="preserve"> </w:t>
      </w:r>
      <w:r w:rsidRPr="003C3E0C">
        <w:rPr>
          <w:rFonts w:ascii="Aptos" w:hAnsi="Aptos" w:cs="Calibri"/>
        </w:rPr>
        <w:t>textes,</w:t>
      </w:r>
      <w:r w:rsidRPr="003C3E0C">
        <w:rPr>
          <w:rFonts w:ascii="Aptos" w:hAnsi="Aptos" w:cs="Calibri"/>
          <w:spacing w:val="-4"/>
        </w:rPr>
        <w:t xml:space="preserve"> </w:t>
      </w:r>
      <w:r w:rsidRPr="003C3E0C">
        <w:rPr>
          <w:rFonts w:ascii="Aptos" w:hAnsi="Aptos" w:cs="Calibri"/>
        </w:rPr>
        <w:t>illustrations,</w:t>
      </w:r>
      <w:r w:rsidRPr="003C3E0C">
        <w:rPr>
          <w:rFonts w:ascii="Aptos" w:hAnsi="Aptos" w:cs="Calibri"/>
          <w:spacing w:val="-5"/>
        </w:rPr>
        <w:t xml:space="preserve"> </w:t>
      </w:r>
      <w:r w:rsidRPr="003C3E0C">
        <w:rPr>
          <w:rFonts w:ascii="Aptos" w:hAnsi="Aptos" w:cs="Calibri"/>
        </w:rPr>
        <w:t>tableaux</w:t>
      </w:r>
      <w:r w:rsidRPr="003C3E0C">
        <w:rPr>
          <w:rFonts w:ascii="Aptos" w:hAnsi="Aptos" w:cs="Calibri"/>
          <w:spacing w:val="-8"/>
        </w:rPr>
        <w:t xml:space="preserve"> </w:t>
      </w:r>
      <w:r w:rsidRPr="003C3E0C">
        <w:rPr>
          <w:rFonts w:ascii="Aptos" w:hAnsi="Aptos" w:cs="Calibri"/>
        </w:rPr>
        <w:t>et</w:t>
      </w:r>
      <w:r w:rsidRPr="003C3E0C">
        <w:rPr>
          <w:rFonts w:ascii="Aptos" w:hAnsi="Aptos" w:cs="Calibri"/>
          <w:spacing w:val="-5"/>
        </w:rPr>
        <w:t xml:space="preserve"> </w:t>
      </w:r>
      <w:r w:rsidRPr="003C3E0C">
        <w:rPr>
          <w:rFonts w:ascii="Aptos" w:hAnsi="Aptos" w:cs="Calibri"/>
          <w:spacing w:val="-2"/>
        </w:rPr>
        <w:t>graphiques.</w:t>
      </w:r>
    </w:p>
    <w:p w14:paraId="48A04536" w14:textId="77777777" w:rsidR="00CA2B14" w:rsidRPr="003C3E0C" w:rsidRDefault="00CA2B14" w:rsidP="00CA2B14">
      <w:pPr>
        <w:pStyle w:val="Corpsdetexte"/>
        <w:spacing w:line="250" w:lineRule="exact"/>
        <w:ind w:left="0" w:firstLine="0"/>
        <w:jc w:val="both"/>
        <w:rPr>
          <w:rFonts w:ascii="Aptos" w:hAnsi="Aptos" w:cs="Calibri"/>
        </w:rPr>
      </w:pPr>
    </w:p>
    <w:p w14:paraId="789B533A" w14:textId="7E457595" w:rsidR="007A71B0" w:rsidRPr="003C3E0C" w:rsidRDefault="00000000" w:rsidP="00CA2B14">
      <w:pPr>
        <w:pStyle w:val="Corpsdetexte"/>
        <w:spacing w:line="250" w:lineRule="exact"/>
        <w:ind w:left="0" w:firstLine="0"/>
        <w:jc w:val="both"/>
        <w:rPr>
          <w:rFonts w:ascii="Aptos" w:hAnsi="Aptos" w:cs="Calibri"/>
        </w:rPr>
      </w:pPr>
      <w:r w:rsidRPr="003C3E0C">
        <w:rPr>
          <w:rFonts w:ascii="Aptos" w:hAnsi="Aptos" w:cs="Calibri"/>
        </w:rPr>
        <w:t>L’ensemble</w:t>
      </w:r>
      <w:r w:rsidRPr="003C3E0C">
        <w:rPr>
          <w:rFonts w:ascii="Aptos" w:hAnsi="Aptos" w:cs="Calibri"/>
          <w:spacing w:val="16"/>
        </w:rPr>
        <w:t xml:space="preserve"> </w:t>
      </w:r>
      <w:r w:rsidRPr="003C3E0C">
        <w:rPr>
          <w:rFonts w:ascii="Aptos" w:hAnsi="Aptos" w:cs="Calibri"/>
        </w:rPr>
        <w:t>des</w:t>
      </w:r>
      <w:r w:rsidRPr="003C3E0C">
        <w:rPr>
          <w:rFonts w:ascii="Aptos" w:hAnsi="Aptos" w:cs="Calibri"/>
          <w:spacing w:val="16"/>
        </w:rPr>
        <w:t xml:space="preserve"> </w:t>
      </w:r>
      <w:r w:rsidRPr="003C3E0C">
        <w:rPr>
          <w:rFonts w:ascii="Aptos" w:hAnsi="Aptos" w:cs="Calibri"/>
        </w:rPr>
        <w:t>évaluations</w:t>
      </w:r>
      <w:r w:rsidRPr="003C3E0C">
        <w:rPr>
          <w:rFonts w:ascii="Aptos" w:hAnsi="Aptos" w:cs="Calibri"/>
          <w:spacing w:val="19"/>
        </w:rPr>
        <w:t xml:space="preserve"> </w:t>
      </w:r>
      <w:r w:rsidRPr="003C3E0C">
        <w:rPr>
          <w:rFonts w:ascii="Aptos" w:hAnsi="Aptos" w:cs="Calibri"/>
        </w:rPr>
        <w:t>certifiantes</w:t>
      </w:r>
      <w:r w:rsidRPr="003C3E0C">
        <w:rPr>
          <w:rFonts w:ascii="Aptos" w:hAnsi="Aptos" w:cs="Calibri"/>
          <w:spacing w:val="16"/>
        </w:rPr>
        <w:t xml:space="preserve"> </w:t>
      </w:r>
      <w:r w:rsidRPr="003C3E0C">
        <w:rPr>
          <w:rFonts w:ascii="Aptos" w:hAnsi="Aptos" w:cs="Calibri"/>
        </w:rPr>
        <w:t>seront</w:t>
      </w:r>
      <w:r w:rsidRPr="003C3E0C">
        <w:rPr>
          <w:rFonts w:ascii="Aptos" w:hAnsi="Aptos" w:cs="Calibri"/>
          <w:spacing w:val="19"/>
        </w:rPr>
        <w:t xml:space="preserve"> </w:t>
      </w:r>
      <w:r w:rsidRPr="003C3E0C">
        <w:rPr>
          <w:rFonts w:ascii="Aptos" w:hAnsi="Aptos" w:cs="Calibri"/>
        </w:rPr>
        <w:t>soumises</w:t>
      </w:r>
      <w:r w:rsidRPr="003C3E0C">
        <w:rPr>
          <w:rFonts w:ascii="Aptos" w:hAnsi="Aptos" w:cs="Calibri"/>
          <w:spacing w:val="17"/>
        </w:rPr>
        <w:t xml:space="preserve"> </w:t>
      </w:r>
      <w:r w:rsidRPr="003C3E0C">
        <w:rPr>
          <w:rFonts w:ascii="Aptos" w:hAnsi="Aptos" w:cs="Calibri"/>
        </w:rPr>
        <w:t>par</w:t>
      </w:r>
      <w:r w:rsidRPr="003C3E0C">
        <w:rPr>
          <w:rFonts w:ascii="Aptos" w:hAnsi="Aptos" w:cs="Calibri"/>
          <w:spacing w:val="19"/>
        </w:rPr>
        <w:t xml:space="preserve"> </w:t>
      </w:r>
      <w:r w:rsidRPr="003C3E0C">
        <w:rPr>
          <w:rFonts w:ascii="Aptos" w:hAnsi="Aptos" w:cs="Calibri"/>
        </w:rPr>
        <w:t>le</w:t>
      </w:r>
      <w:r w:rsidRPr="003C3E0C">
        <w:rPr>
          <w:rFonts w:ascii="Aptos" w:hAnsi="Aptos" w:cs="Calibri"/>
          <w:spacing w:val="19"/>
        </w:rPr>
        <w:t xml:space="preserve"> </w:t>
      </w:r>
      <w:r w:rsidRPr="003C3E0C">
        <w:rPr>
          <w:rFonts w:ascii="Aptos" w:hAnsi="Aptos" w:cs="Calibri"/>
        </w:rPr>
        <w:t>PARTENAIRE</w:t>
      </w:r>
      <w:r w:rsidRPr="003C3E0C">
        <w:rPr>
          <w:rFonts w:ascii="Aptos" w:hAnsi="Aptos" w:cs="Calibri"/>
          <w:spacing w:val="18"/>
        </w:rPr>
        <w:t xml:space="preserve"> </w:t>
      </w:r>
      <w:r w:rsidRPr="003C3E0C">
        <w:rPr>
          <w:rFonts w:ascii="Aptos" w:hAnsi="Aptos" w:cs="Calibri"/>
        </w:rPr>
        <w:t>à</w:t>
      </w:r>
      <w:r w:rsidRPr="003C3E0C">
        <w:rPr>
          <w:rFonts w:ascii="Aptos" w:hAnsi="Aptos" w:cs="Calibri"/>
          <w:spacing w:val="17"/>
        </w:rPr>
        <w:t xml:space="preserve"> </w:t>
      </w:r>
      <w:r w:rsidRPr="003C3E0C">
        <w:rPr>
          <w:rFonts w:ascii="Aptos" w:hAnsi="Aptos" w:cs="Calibri"/>
        </w:rPr>
        <w:t>un</w:t>
      </w:r>
      <w:r w:rsidRPr="003C3E0C">
        <w:rPr>
          <w:rFonts w:ascii="Aptos" w:hAnsi="Aptos" w:cs="Calibri"/>
          <w:spacing w:val="17"/>
        </w:rPr>
        <w:t xml:space="preserve"> </w:t>
      </w:r>
      <w:r w:rsidRPr="003C3E0C">
        <w:rPr>
          <w:rFonts w:ascii="Aptos" w:hAnsi="Aptos" w:cs="Calibri"/>
          <w:spacing w:val="-2"/>
        </w:rPr>
        <w:t>contrôle</w:t>
      </w:r>
      <w:r w:rsidR="00CA2B14" w:rsidRPr="003C3E0C">
        <w:rPr>
          <w:rFonts w:ascii="Aptos" w:hAnsi="Aptos" w:cs="Calibri"/>
        </w:rPr>
        <w:t xml:space="preserve"> </w:t>
      </w:r>
      <w:r w:rsidRPr="003C3E0C">
        <w:rPr>
          <w:rFonts w:ascii="Aptos" w:hAnsi="Aptos" w:cs="Calibri"/>
          <w:spacing w:val="-2"/>
        </w:rPr>
        <w:t>anti-plagiat.</w:t>
      </w:r>
    </w:p>
    <w:p w14:paraId="79D4DF50" w14:textId="641C3E7E" w:rsidR="007A71B0" w:rsidRPr="003C3E0C" w:rsidRDefault="00000000" w:rsidP="00CA2B14">
      <w:pPr>
        <w:pStyle w:val="Corpsdetexte"/>
        <w:tabs>
          <w:tab w:val="left" w:pos="4619"/>
        </w:tabs>
        <w:spacing w:before="249"/>
        <w:ind w:left="0" w:firstLine="0"/>
        <w:jc w:val="both"/>
        <w:rPr>
          <w:rFonts w:ascii="Aptos" w:hAnsi="Aptos" w:cs="Calibri"/>
          <w:b/>
          <w:bCs/>
          <w:u w:val="single"/>
        </w:rPr>
      </w:pPr>
      <w:r w:rsidRPr="003C3E0C">
        <w:rPr>
          <w:rFonts w:ascii="Aptos" w:hAnsi="Aptos" w:cs="Calibri"/>
          <w:b/>
          <w:bCs/>
          <w:u w:val="single"/>
        </w:rPr>
        <w:t>Sanctions</w:t>
      </w:r>
      <w:r w:rsidRPr="003C3E0C">
        <w:rPr>
          <w:rFonts w:ascii="Aptos" w:hAnsi="Aptos" w:cs="Calibri"/>
          <w:b/>
          <w:bCs/>
          <w:spacing w:val="-6"/>
          <w:u w:val="single"/>
        </w:rPr>
        <w:t xml:space="preserve"> </w:t>
      </w:r>
      <w:r w:rsidRPr="003C3E0C">
        <w:rPr>
          <w:rFonts w:ascii="Aptos" w:hAnsi="Aptos" w:cs="Calibri"/>
          <w:b/>
          <w:bCs/>
          <w:spacing w:val="-10"/>
          <w:u w:val="single"/>
        </w:rPr>
        <w:t>:</w:t>
      </w:r>
    </w:p>
    <w:p w14:paraId="7687FB04" w14:textId="77777777" w:rsidR="007A71B0" w:rsidRPr="003C3E0C" w:rsidRDefault="00000000">
      <w:pPr>
        <w:pStyle w:val="Paragraphedeliste"/>
        <w:numPr>
          <w:ilvl w:val="0"/>
          <w:numId w:val="4"/>
        </w:numPr>
        <w:tabs>
          <w:tab w:val="left" w:pos="855"/>
        </w:tabs>
        <w:spacing w:before="14"/>
        <w:jc w:val="both"/>
        <w:rPr>
          <w:rFonts w:ascii="Aptos" w:hAnsi="Aptos" w:cs="Calibri"/>
        </w:rPr>
      </w:pPr>
      <w:r w:rsidRPr="003C3E0C">
        <w:rPr>
          <w:rFonts w:ascii="Aptos" w:hAnsi="Aptos" w:cs="Calibri"/>
        </w:rPr>
        <w:t>Le</w:t>
      </w:r>
      <w:r w:rsidRPr="003C3E0C">
        <w:rPr>
          <w:rFonts w:ascii="Aptos" w:hAnsi="Aptos" w:cs="Calibri"/>
          <w:spacing w:val="-8"/>
        </w:rPr>
        <w:t xml:space="preserve"> </w:t>
      </w:r>
      <w:r w:rsidRPr="003C3E0C">
        <w:rPr>
          <w:rFonts w:ascii="Aptos" w:hAnsi="Aptos" w:cs="Calibri"/>
        </w:rPr>
        <w:t>plagiat</w:t>
      </w:r>
      <w:r w:rsidRPr="003C3E0C">
        <w:rPr>
          <w:rFonts w:ascii="Aptos" w:hAnsi="Aptos" w:cs="Calibri"/>
          <w:spacing w:val="-3"/>
        </w:rPr>
        <w:t xml:space="preserve"> </w:t>
      </w:r>
      <w:r w:rsidRPr="003C3E0C">
        <w:rPr>
          <w:rFonts w:ascii="Aptos" w:hAnsi="Aptos" w:cs="Calibri"/>
        </w:rPr>
        <w:t>constaté</w:t>
      </w:r>
      <w:r w:rsidRPr="003C3E0C">
        <w:rPr>
          <w:rFonts w:ascii="Aptos" w:hAnsi="Aptos" w:cs="Calibri"/>
          <w:spacing w:val="-3"/>
        </w:rPr>
        <w:t xml:space="preserve"> </w:t>
      </w:r>
      <w:r w:rsidRPr="003C3E0C">
        <w:rPr>
          <w:rFonts w:ascii="Aptos" w:hAnsi="Aptos" w:cs="Calibri"/>
        </w:rPr>
        <w:t>au-dessus</w:t>
      </w:r>
      <w:r w:rsidRPr="003C3E0C">
        <w:rPr>
          <w:rFonts w:ascii="Aptos" w:hAnsi="Aptos" w:cs="Calibri"/>
          <w:spacing w:val="-6"/>
        </w:rPr>
        <w:t xml:space="preserve"> </w:t>
      </w:r>
      <w:r w:rsidRPr="003C3E0C">
        <w:rPr>
          <w:rFonts w:ascii="Aptos" w:hAnsi="Aptos" w:cs="Calibri"/>
        </w:rPr>
        <w:t>de</w:t>
      </w:r>
      <w:r w:rsidRPr="003C3E0C">
        <w:rPr>
          <w:rFonts w:ascii="Aptos" w:hAnsi="Aptos" w:cs="Calibri"/>
          <w:spacing w:val="-5"/>
        </w:rPr>
        <w:t xml:space="preserve"> </w:t>
      </w:r>
      <w:r w:rsidRPr="003C3E0C">
        <w:rPr>
          <w:rFonts w:ascii="Aptos" w:hAnsi="Aptos" w:cs="Calibri"/>
        </w:rPr>
        <w:t>10%</w:t>
      </w:r>
      <w:r w:rsidRPr="003C3E0C">
        <w:rPr>
          <w:rFonts w:ascii="Aptos" w:hAnsi="Aptos" w:cs="Calibri"/>
          <w:spacing w:val="-4"/>
        </w:rPr>
        <w:t xml:space="preserve"> </w:t>
      </w:r>
      <w:r w:rsidRPr="003C3E0C">
        <w:rPr>
          <w:rFonts w:ascii="Aptos" w:hAnsi="Aptos" w:cs="Calibri"/>
        </w:rPr>
        <w:t>du</w:t>
      </w:r>
      <w:r w:rsidRPr="003C3E0C">
        <w:rPr>
          <w:rFonts w:ascii="Aptos" w:hAnsi="Aptos" w:cs="Calibri"/>
          <w:spacing w:val="-4"/>
        </w:rPr>
        <w:t xml:space="preserve"> </w:t>
      </w:r>
      <w:r w:rsidRPr="003C3E0C">
        <w:rPr>
          <w:rFonts w:ascii="Aptos" w:hAnsi="Aptos" w:cs="Calibri"/>
        </w:rPr>
        <w:t>texte</w:t>
      </w:r>
      <w:r w:rsidRPr="003C3E0C">
        <w:rPr>
          <w:rFonts w:ascii="Aptos" w:hAnsi="Aptos" w:cs="Calibri"/>
          <w:spacing w:val="-2"/>
        </w:rPr>
        <w:t xml:space="preserve"> </w:t>
      </w:r>
      <w:r w:rsidRPr="003C3E0C">
        <w:rPr>
          <w:rFonts w:ascii="Aptos" w:hAnsi="Aptos" w:cs="Calibri"/>
        </w:rPr>
        <w:t>entraine</w:t>
      </w:r>
      <w:r w:rsidRPr="003C3E0C">
        <w:rPr>
          <w:rFonts w:ascii="Aptos" w:hAnsi="Aptos" w:cs="Calibri"/>
          <w:spacing w:val="-3"/>
        </w:rPr>
        <w:t xml:space="preserve"> </w:t>
      </w:r>
      <w:r w:rsidRPr="003C3E0C">
        <w:rPr>
          <w:rFonts w:ascii="Aptos" w:hAnsi="Aptos" w:cs="Calibri"/>
        </w:rPr>
        <w:t>une</w:t>
      </w:r>
      <w:r w:rsidRPr="003C3E0C">
        <w:rPr>
          <w:rFonts w:ascii="Aptos" w:hAnsi="Aptos" w:cs="Calibri"/>
          <w:spacing w:val="-2"/>
        </w:rPr>
        <w:t xml:space="preserve"> </w:t>
      </w:r>
      <w:r w:rsidRPr="003C3E0C">
        <w:rPr>
          <w:rFonts w:ascii="Aptos" w:hAnsi="Aptos" w:cs="Calibri"/>
        </w:rPr>
        <w:t>note</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6"/>
        </w:rPr>
        <w:t xml:space="preserve"> </w:t>
      </w:r>
      <w:r w:rsidRPr="003C3E0C">
        <w:rPr>
          <w:rFonts w:ascii="Aptos" w:hAnsi="Aptos" w:cs="Calibri"/>
        </w:rPr>
        <w:t>0/20</w:t>
      </w:r>
      <w:r w:rsidRPr="003C3E0C">
        <w:rPr>
          <w:rFonts w:ascii="Aptos" w:hAnsi="Aptos" w:cs="Calibri"/>
          <w:spacing w:val="-2"/>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spacing w:val="-2"/>
        </w:rPr>
        <w:t>l’épreuve.</w:t>
      </w:r>
    </w:p>
    <w:p w14:paraId="59B5CB80" w14:textId="77777777" w:rsidR="007A71B0" w:rsidRPr="003C3E0C" w:rsidRDefault="00000000">
      <w:pPr>
        <w:pStyle w:val="Paragraphedeliste"/>
        <w:numPr>
          <w:ilvl w:val="0"/>
          <w:numId w:val="4"/>
        </w:numPr>
        <w:tabs>
          <w:tab w:val="left" w:pos="856"/>
        </w:tabs>
        <w:spacing w:before="17"/>
        <w:jc w:val="both"/>
        <w:rPr>
          <w:rFonts w:ascii="Aptos" w:hAnsi="Aptos" w:cs="Calibri"/>
        </w:rPr>
      </w:pPr>
      <w:r w:rsidRPr="003C3E0C">
        <w:rPr>
          <w:rFonts w:ascii="Aptos" w:hAnsi="Aptos" w:cs="Calibri"/>
        </w:rPr>
        <w:t>En</w:t>
      </w:r>
      <w:r w:rsidRPr="003C3E0C">
        <w:rPr>
          <w:rFonts w:ascii="Aptos" w:hAnsi="Aptos" w:cs="Calibri"/>
          <w:spacing w:val="-4"/>
        </w:rPr>
        <w:t xml:space="preserve"> </w:t>
      </w:r>
      <w:r w:rsidRPr="003C3E0C">
        <w:rPr>
          <w:rFonts w:ascii="Aptos" w:hAnsi="Aptos" w:cs="Calibri"/>
        </w:rPr>
        <w:t>cas</w:t>
      </w:r>
      <w:r w:rsidRPr="003C3E0C">
        <w:rPr>
          <w:rFonts w:ascii="Aptos" w:hAnsi="Aptos" w:cs="Calibri"/>
          <w:spacing w:val="-3"/>
        </w:rPr>
        <w:t xml:space="preserve"> </w:t>
      </w:r>
      <w:r w:rsidRPr="003C3E0C">
        <w:rPr>
          <w:rFonts w:ascii="Aptos" w:hAnsi="Aptos" w:cs="Calibri"/>
        </w:rPr>
        <w:t>de</w:t>
      </w:r>
      <w:r w:rsidRPr="003C3E0C">
        <w:rPr>
          <w:rFonts w:ascii="Aptos" w:hAnsi="Aptos" w:cs="Calibri"/>
          <w:spacing w:val="-5"/>
        </w:rPr>
        <w:t xml:space="preserve"> </w:t>
      </w:r>
      <w:r w:rsidRPr="003C3E0C">
        <w:rPr>
          <w:rFonts w:ascii="Aptos" w:hAnsi="Aptos" w:cs="Calibri"/>
        </w:rPr>
        <w:t>plagiat</w:t>
      </w:r>
      <w:r w:rsidRPr="003C3E0C">
        <w:rPr>
          <w:rFonts w:ascii="Aptos" w:hAnsi="Aptos" w:cs="Calibri"/>
          <w:spacing w:val="-6"/>
        </w:rPr>
        <w:t xml:space="preserve"> </w:t>
      </w:r>
      <w:r w:rsidRPr="003C3E0C">
        <w:rPr>
          <w:rFonts w:ascii="Aptos" w:hAnsi="Aptos" w:cs="Calibri"/>
        </w:rPr>
        <w:t>sur</w:t>
      </w:r>
      <w:r w:rsidRPr="003C3E0C">
        <w:rPr>
          <w:rFonts w:ascii="Aptos" w:hAnsi="Aptos" w:cs="Calibri"/>
          <w:spacing w:val="-5"/>
        </w:rPr>
        <w:t xml:space="preserve"> </w:t>
      </w:r>
      <w:r w:rsidRPr="003C3E0C">
        <w:rPr>
          <w:rFonts w:ascii="Aptos" w:hAnsi="Aptos" w:cs="Calibri"/>
        </w:rPr>
        <w:t>le</w:t>
      </w:r>
      <w:r w:rsidRPr="003C3E0C">
        <w:rPr>
          <w:rFonts w:ascii="Aptos" w:hAnsi="Aptos" w:cs="Calibri"/>
          <w:spacing w:val="-5"/>
        </w:rPr>
        <w:t xml:space="preserve"> </w:t>
      </w:r>
      <w:r w:rsidRPr="003C3E0C">
        <w:rPr>
          <w:rFonts w:ascii="Aptos" w:hAnsi="Aptos" w:cs="Calibri"/>
        </w:rPr>
        <w:t>Rapport</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2"/>
        </w:rPr>
        <w:t xml:space="preserve"> </w:t>
      </w:r>
      <w:r w:rsidRPr="003C3E0C">
        <w:rPr>
          <w:rFonts w:ascii="Aptos" w:hAnsi="Aptos" w:cs="Calibri"/>
        </w:rPr>
        <w:t>compétences</w:t>
      </w:r>
      <w:r w:rsidRPr="003C3E0C">
        <w:rPr>
          <w:rFonts w:ascii="Aptos" w:hAnsi="Aptos" w:cs="Calibri"/>
          <w:spacing w:val="-6"/>
        </w:rPr>
        <w:t xml:space="preserve"> </w:t>
      </w:r>
      <w:r w:rsidRPr="003C3E0C">
        <w:rPr>
          <w:rFonts w:ascii="Aptos" w:hAnsi="Aptos" w:cs="Calibri"/>
        </w:rPr>
        <w:t>ou</w:t>
      </w:r>
      <w:r w:rsidRPr="003C3E0C">
        <w:rPr>
          <w:rFonts w:ascii="Aptos" w:hAnsi="Aptos" w:cs="Calibri"/>
          <w:spacing w:val="-3"/>
        </w:rPr>
        <w:t xml:space="preserve"> </w:t>
      </w:r>
      <w:r w:rsidRPr="003C3E0C">
        <w:rPr>
          <w:rFonts w:ascii="Aptos" w:hAnsi="Aptos" w:cs="Calibri"/>
        </w:rPr>
        <w:t>le</w:t>
      </w:r>
      <w:r w:rsidRPr="003C3E0C">
        <w:rPr>
          <w:rFonts w:ascii="Aptos" w:hAnsi="Aptos" w:cs="Calibri"/>
          <w:spacing w:val="-2"/>
        </w:rPr>
        <w:t xml:space="preserve"> </w:t>
      </w:r>
      <w:r w:rsidRPr="003C3E0C">
        <w:rPr>
          <w:rFonts w:ascii="Aptos" w:hAnsi="Aptos" w:cs="Calibri"/>
        </w:rPr>
        <w:t>Mémoire</w:t>
      </w:r>
      <w:r w:rsidRPr="003C3E0C">
        <w:rPr>
          <w:rFonts w:ascii="Aptos" w:hAnsi="Aptos" w:cs="Calibri"/>
          <w:spacing w:val="-5"/>
        </w:rPr>
        <w:t xml:space="preserve"> </w:t>
      </w:r>
      <w:r w:rsidRPr="003C3E0C">
        <w:rPr>
          <w:rFonts w:ascii="Aptos" w:hAnsi="Aptos" w:cs="Calibri"/>
        </w:rPr>
        <w:t>professionnel</w:t>
      </w:r>
      <w:r w:rsidRPr="003C3E0C">
        <w:rPr>
          <w:rFonts w:ascii="Aptos" w:hAnsi="Aptos" w:cs="Calibri"/>
          <w:spacing w:val="-4"/>
        </w:rPr>
        <w:t xml:space="preserve"> </w:t>
      </w:r>
      <w:r w:rsidRPr="003C3E0C">
        <w:rPr>
          <w:rFonts w:ascii="Aptos" w:hAnsi="Aptos" w:cs="Calibri"/>
        </w:rPr>
        <w:t xml:space="preserve">constaté </w:t>
      </w:r>
      <w:r w:rsidRPr="003C3E0C">
        <w:rPr>
          <w:rFonts w:ascii="Aptos" w:hAnsi="Aptos" w:cs="Calibri"/>
          <w:u w:val="single"/>
        </w:rPr>
        <w:t>avant</w:t>
      </w:r>
      <w:r w:rsidRPr="003C3E0C">
        <w:rPr>
          <w:rFonts w:ascii="Aptos" w:hAnsi="Aptos" w:cs="Calibri"/>
        </w:rPr>
        <w:t xml:space="preserve"> l’oral, le candidat ne sera pas autorisé à se présenter à sa soutenance et sera éliminé du titre.</w:t>
      </w:r>
    </w:p>
    <w:p w14:paraId="2E4CE1DD" w14:textId="77777777" w:rsidR="007A71B0" w:rsidRPr="003C3E0C" w:rsidRDefault="00000000">
      <w:pPr>
        <w:pStyle w:val="Paragraphedeliste"/>
        <w:numPr>
          <w:ilvl w:val="0"/>
          <w:numId w:val="4"/>
        </w:numPr>
        <w:tabs>
          <w:tab w:val="left" w:pos="856"/>
        </w:tabs>
        <w:spacing w:before="13"/>
        <w:jc w:val="both"/>
        <w:rPr>
          <w:rFonts w:ascii="Aptos" w:hAnsi="Aptos" w:cs="Calibri"/>
        </w:rPr>
      </w:pPr>
      <w:r w:rsidRPr="003C3E0C">
        <w:rPr>
          <w:rFonts w:ascii="Aptos" w:hAnsi="Aptos" w:cs="Calibri"/>
        </w:rPr>
        <w:t xml:space="preserve">En cas de plagiat constaté à </w:t>
      </w:r>
      <w:r w:rsidRPr="003C3E0C">
        <w:rPr>
          <w:rFonts w:ascii="Aptos" w:hAnsi="Aptos" w:cs="Calibri"/>
          <w:u w:val="single"/>
        </w:rPr>
        <w:t>l’occasion</w:t>
      </w:r>
      <w:r w:rsidRPr="003C3E0C">
        <w:rPr>
          <w:rFonts w:ascii="Aptos" w:hAnsi="Aptos" w:cs="Calibri"/>
        </w:rPr>
        <w:t xml:space="preserve"> de la soutenance, le candidat sera éliminé du </w:t>
      </w:r>
      <w:r w:rsidRPr="003C3E0C">
        <w:rPr>
          <w:rFonts w:ascii="Aptos" w:hAnsi="Aptos" w:cs="Calibri"/>
          <w:spacing w:val="-2"/>
        </w:rPr>
        <w:t>titre.</w:t>
      </w:r>
    </w:p>
    <w:p w14:paraId="5681B87F" w14:textId="77777777" w:rsidR="007A71B0" w:rsidRPr="003C3E0C" w:rsidRDefault="007A71B0" w:rsidP="00CA2B14">
      <w:pPr>
        <w:pStyle w:val="Corpsdetexte"/>
        <w:spacing w:before="1"/>
        <w:ind w:left="0" w:firstLine="0"/>
        <w:rPr>
          <w:rFonts w:ascii="Aptos" w:hAnsi="Aptos" w:cs="Calibri"/>
        </w:rPr>
      </w:pPr>
    </w:p>
    <w:p w14:paraId="498FB87A" w14:textId="77777777" w:rsidR="007A71B0" w:rsidRPr="003C3E0C" w:rsidRDefault="00000000" w:rsidP="00CA2B14">
      <w:pPr>
        <w:pStyle w:val="Corpsdetexte"/>
        <w:ind w:left="0" w:firstLine="0"/>
        <w:jc w:val="both"/>
        <w:rPr>
          <w:rFonts w:ascii="Aptos" w:hAnsi="Aptos" w:cs="Calibri"/>
        </w:rPr>
      </w:pPr>
      <w:r w:rsidRPr="003C3E0C">
        <w:rPr>
          <w:rFonts w:ascii="Aptos" w:hAnsi="Aptos" w:cs="Calibri"/>
        </w:rPr>
        <w:t xml:space="preserve">En cas d’utilisation constatée de l’intelligence artificielle dans les évaluations quelle que soit leur nature, le candidat sera sanctionné par une note de 0/20 à l’épreuve et sera éliminé du </w:t>
      </w:r>
      <w:r w:rsidRPr="003C3E0C">
        <w:rPr>
          <w:rFonts w:ascii="Aptos" w:hAnsi="Aptos" w:cs="Calibri"/>
          <w:spacing w:val="-2"/>
        </w:rPr>
        <w:t>titre.</w:t>
      </w:r>
    </w:p>
    <w:p w14:paraId="29A50015" w14:textId="77777777" w:rsidR="007A71B0" w:rsidRPr="003C3E0C" w:rsidRDefault="007A71B0" w:rsidP="00CA2B14">
      <w:pPr>
        <w:pStyle w:val="Corpsdetexte"/>
        <w:spacing w:before="38"/>
        <w:ind w:left="0" w:firstLine="0"/>
        <w:rPr>
          <w:rFonts w:ascii="Aptos" w:hAnsi="Aptos" w:cs="Calibri"/>
        </w:rPr>
      </w:pPr>
    </w:p>
    <w:p w14:paraId="3A00DE5A" w14:textId="77777777" w:rsidR="007A71B0" w:rsidRPr="003C3E0C" w:rsidRDefault="00000000" w:rsidP="00CA2B14">
      <w:pPr>
        <w:pStyle w:val="Titre4"/>
        <w:ind w:left="0"/>
        <w:rPr>
          <w:rFonts w:cs="Calibri"/>
        </w:rPr>
      </w:pPr>
      <w:r w:rsidRPr="003C3E0C">
        <w:rPr>
          <w:rFonts w:cs="Calibri"/>
        </w:rPr>
        <w:t>L’absence aux évaluations et la non remise des livrables dans les délais imposés</w:t>
      </w:r>
    </w:p>
    <w:p w14:paraId="49AFEFC4" w14:textId="77777777" w:rsidR="00371C25" w:rsidRPr="003C3E0C" w:rsidRDefault="00371C25" w:rsidP="003C3E0C">
      <w:pPr>
        <w:pStyle w:val="Titre4"/>
        <w:numPr>
          <w:ilvl w:val="0"/>
          <w:numId w:val="0"/>
        </w:numPr>
        <w:rPr>
          <w:rFonts w:cs="Calibri"/>
        </w:rPr>
      </w:pPr>
    </w:p>
    <w:p w14:paraId="4E5EE96D" w14:textId="77777777" w:rsidR="007A71B0" w:rsidRPr="003C3E0C" w:rsidRDefault="00000000" w:rsidP="00CA2B14">
      <w:pPr>
        <w:pStyle w:val="Corpsdetexte"/>
        <w:spacing w:before="2"/>
        <w:ind w:left="0" w:firstLine="0"/>
        <w:jc w:val="both"/>
        <w:rPr>
          <w:rFonts w:ascii="Aptos" w:hAnsi="Aptos" w:cs="Calibri"/>
        </w:rPr>
      </w:pPr>
      <w:r w:rsidRPr="003C3E0C">
        <w:rPr>
          <w:rFonts w:ascii="Aptos" w:hAnsi="Aptos" w:cs="Calibri"/>
        </w:rPr>
        <w:t>Notion d’absence justifiée : seules des absences pour cause de maladie (sous réserve de présentation d’un justificatif médical) ou de décès d’un proche sont considérées comme des absences justifiées.</w:t>
      </w:r>
    </w:p>
    <w:p w14:paraId="3DED7F52" w14:textId="77777777" w:rsidR="007A71B0" w:rsidRPr="003C3E0C" w:rsidRDefault="00000000" w:rsidP="00CA2B14">
      <w:pPr>
        <w:pStyle w:val="Corpsdetexte"/>
        <w:spacing w:before="91"/>
        <w:ind w:left="0" w:firstLine="0"/>
        <w:rPr>
          <w:rFonts w:ascii="Aptos" w:hAnsi="Aptos" w:cs="Calibri"/>
        </w:rPr>
      </w:pPr>
      <w:r w:rsidRPr="003C3E0C">
        <w:rPr>
          <w:rFonts w:ascii="Aptos" w:hAnsi="Aptos" w:cs="Calibri"/>
        </w:rPr>
        <w:t>Incidence</w:t>
      </w:r>
      <w:r w:rsidRPr="003C3E0C">
        <w:rPr>
          <w:rFonts w:ascii="Aptos" w:hAnsi="Aptos" w:cs="Calibri"/>
          <w:spacing w:val="-5"/>
        </w:rPr>
        <w:t xml:space="preserve"> </w:t>
      </w:r>
      <w:r w:rsidRPr="003C3E0C">
        <w:rPr>
          <w:rFonts w:ascii="Aptos" w:hAnsi="Aptos" w:cs="Calibri"/>
        </w:rPr>
        <w:t>d’une</w:t>
      </w:r>
      <w:r w:rsidRPr="003C3E0C">
        <w:rPr>
          <w:rFonts w:ascii="Aptos" w:hAnsi="Aptos" w:cs="Calibri"/>
          <w:spacing w:val="-5"/>
        </w:rPr>
        <w:t xml:space="preserve"> </w:t>
      </w:r>
      <w:r w:rsidRPr="003C3E0C">
        <w:rPr>
          <w:rFonts w:ascii="Aptos" w:hAnsi="Aptos" w:cs="Calibri"/>
        </w:rPr>
        <w:t>absence</w:t>
      </w:r>
      <w:r w:rsidRPr="003C3E0C">
        <w:rPr>
          <w:rFonts w:ascii="Aptos" w:hAnsi="Aptos" w:cs="Calibri"/>
          <w:spacing w:val="-7"/>
        </w:rPr>
        <w:t xml:space="preserve"> </w:t>
      </w:r>
      <w:r w:rsidRPr="003C3E0C">
        <w:rPr>
          <w:rFonts w:ascii="Aptos" w:hAnsi="Aptos" w:cs="Calibri"/>
        </w:rPr>
        <w:t>lors</w:t>
      </w:r>
      <w:r w:rsidRPr="003C3E0C">
        <w:rPr>
          <w:rFonts w:ascii="Aptos" w:hAnsi="Aptos" w:cs="Calibri"/>
          <w:spacing w:val="-6"/>
        </w:rPr>
        <w:t xml:space="preserve"> </w:t>
      </w:r>
      <w:r w:rsidRPr="003C3E0C">
        <w:rPr>
          <w:rFonts w:ascii="Aptos" w:hAnsi="Aptos" w:cs="Calibri"/>
        </w:rPr>
        <w:t>d’une</w:t>
      </w:r>
      <w:r w:rsidRPr="003C3E0C">
        <w:rPr>
          <w:rFonts w:ascii="Aptos" w:hAnsi="Aptos" w:cs="Calibri"/>
          <w:spacing w:val="-8"/>
        </w:rPr>
        <w:t xml:space="preserve"> </w:t>
      </w:r>
      <w:r w:rsidRPr="003C3E0C">
        <w:rPr>
          <w:rFonts w:ascii="Aptos" w:hAnsi="Aptos" w:cs="Calibri"/>
        </w:rPr>
        <w:t>évaluation</w:t>
      </w:r>
      <w:r w:rsidRPr="003C3E0C">
        <w:rPr>
          <w:rFonts w:ascii="Aptos" w:hAnsi="Aptos" w:cs="Calibri"/>
          <w:spacing w:val="-6"/>
        </w:rPr>
        <w:t xml:space="preserve"> </w:t>
      </w:r>
      <w:r w:rsidRPr="003C3E0C">
        <w:rPr>
          <w:rFonts w:ascii="Aptos" w:hAnsi="Aptos" w:cs="Calibri"/>
          <w:spacing w:val="-10"/>
        </w:rPr>
        <w:t>:</w:t>
      </w:r>
    </w:p>
    <w:p w14:paraId="5B3A4E92" w14:textId="77777777" w:rsidR="007A71B0" w:rsidRPr="003C3E0C" w:rsidRDefault="00000000">
      <w:pPr>
        <w:pStyle w:val="Paragraphedeliste"/>
        <w:numPr>
          <w:ilvl w:val="0"/>
          <w:numId w:val="5"/>
        </w:numPr>
        <w:tabs>
          <w:tab w:val="left" w:pos="856"/>
        </w:tabs>
        <w:spacing w:before="17" w:line="254"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6"/>
        </w:rPr>
        <w:t xml:space="preserve"> </w:t>
      </w:r>
      <w:r w:rsidRPr="003C3E0C">
        <w:rPr>
          <w:rFonts w:ascii="Aptos" w:hAnsi="Aptos" w:cs="Calibri"/>
        </w:rPr>
        <w:t>une</w:t>
      </w:r>
      <w:r w:rsidRPr="003C3E0C">
        <w:rPr>
          <w:rFonts w:ascii="Aptos" w:hAnsi="Aptos" w:cs="Calibri"/>
          <w:spacing w:val="-6"/>
        </w:rPr>
        <w:t xml:space="preserve"> </w:t>
      </w:r>
      <w:r w:rsidRPr="003C3E0C">
        <w:rPr>
          <w:rFonts w:ascii="Aptos" w:hAnsi="Aptos" w:cs="Calibri"/>
        </w:rPr>
        <w:t>évaluation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fin</w:t>
      </w:r>
      <w:r w:rsidRPr="003C3E0C">
        <w:rPr>
          <w:rFonts w:ascii="Aptos" w:hAnsi="Aptos" w:cs="Calibri"/>
          <w:spacing w:val="-5"/>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module</w:t>
      </w:r>
      <w:r w:rsidRPr="003C3E0C">
        <w:rPr>
          <w:rFonts w:ascii="Aptos" w:hAnsi="Aptos" w:cs="Calibri"/>
          <w:spacing w:val="-2"/>
        </w:rPr>
        <w:t xml:space="preserve"> </w:t>
      </w:r>
      <w:r w:rsidRPr="003C3E0C">
        <w:rPr>
          <w:rFonts w:ascii="Aptos" w:hAnsi="Aptos" w:cs="Calibri"/>
          <w:spacing w:val="-10"/>
        </w:rPr>
        <w:t>:</w:t>
      </w:r>
    </w:p>
    <w:p w14:paraId="66E51273" w14:textId="77777777" w:rsidR="007A71B0" w:rsidRPr="003C3E0C" w:rsidRDefault="00000000">
      <w:pPr>
        <w:pStyle w:val="Paragraphedeliste"/>
        <w:numPr>
          <w:ilvl w:val="1"/>
          <w:numId w:val="5"/>
        </w:numPr>
        <w:tabs>
          <w:tab w:val="left" w:pos="1575"/>
        </w:tabs>
        <w:spacing w:line="259"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injustifiée</w:t>
      </w:r>
      <w:r w:rsidRPr="003C3E0C">
        <w:rPr>
          <w:rFonts w:ascii="Aptos" w:hAnsi="Aptos" w:cs="Calibri"/>
          <w:spacing w:val="-3"/>
        </w:rPr>
        <w:t xml:space="preserve"> </w:t>
      </w:r>
      <w:r w:rsidRPr="003C3E0C">
        <w:rPr>
          <w:rFonts w:ascii="Aptos" w:hAnsi="Aptos" w:cs="Calibri"/>
        </w:rPr>
        <w:t>:</w:t>
      </w:r>
      <w:r w:rsidRPr="003C3E0C">
        <w:rPr>
          <w:rFonts w:ascii="Aptos" w:hAnsi="Aptos" w:cs="Calibri"/>
          <w:spacing w:val="-7"/>
        </w:rPr>
        <w:t xml:space="preserve"> </w:t>
      </w:r>
      <w:r w:rsidRPr="003C3E0C">
        <w:rPr>
          <w:rFonts w:ascii="Aptos" w:hAnsi="Aptos" w:cs="Calibri"/>
        </w:rPr>
        <w:t>0/20</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spacing w:val="-2"/>
        </w:rPr>
        <w:t>l’évaluation</w:t>
      </w:r>
    </w:p>
    <w:p w14:paraId="7D01B6B1" w14:textId="77777777" w:rsidR="007A71B0" w:rsidRPr="003C3E0C" w:rsidRDefault="00000000">
      <w:pPr>
        <w:pStyle w:val="Paragraphedeliste"/>
        <w:numPr>
          <w:ilvl w:val="1"/>
          <w:numId w:val="5"/>
        </w:numPr>
        <w:tabs>
          <w:tab w:val="left" w:pos="1575"/>
        </w:tabs>
        <w:spacing w:line="257" w:lineRule="exact"/>
        <w:rPr>
          <w:rFonts w:ascii="Aptos" w:hAnsi="Aptos" w:cs="Calibri"/>
        </w:rPr>
      </w:pPr>
      <w:r w:rsidRPr="003C3E0C">
        <w:rPr>
          <w:rFonts w:ascii="Aptos" w:hAnsi="Aptos" w:cs="Calibri"/>
        </w:rPr>
        <w:t>Absence</w:t>
      </w:r>
      <w:r w:rsidRPr="003C3E0C">
        <w:rPr>
          <w:rFonts w:ascii="Aptos" w:hAnsi="Aptos" w:cs="Calibri"/>
          <w:spacing w:val="-5"/>
        </w:rPr>
        <w:t xml:space="preserve"> </w:t>
      </w:r>
      <w:r w:rsidRPr="003C3E0C">
        <w:rPr>
          <w:rFonts w:ascii="Aptos" w:hAnsi="Aptos" w:cs="Calibri"/>
        </w:rPr>
        <w:t>justifiée</w:t>
      </w:r>
      <w:r w:rsidRPr="003C3E0C">
        <w:rPr>
          <w:rFonts w:ascii="Aptos" w:hAnsi="Aptos" w:cs="Calibri"/>
          <w:spacing w:val="-5"/>
        </w:rPr>
        <w:t xml:space="preserve"> </w:t>
      </w:r>
      <w:r w:rsidRPr="003C3E0C">
        <w:rPr>
          <w:rFonts w:ascii="Aptos" w:hAnsi="Aptos" w:cs="Calibri"/>
        </w:rPr>
        <w:t>:</w:t>
      </w:r>
      <w:r w:rsidRPr="003C3E0C">
        <w:rPr>
          <w:rFonts w:ascii="Aptos" w:hAnsi="Aptos" w:cs="Calibri"/>
          <w:spacing w:val="-5"/>
        </w:rPr>
        <w:t xml:space="preserve"> </w:t>
      </w:r>
      <w:r w:rsidRPr="003C3E0C">
        <w:rPr>
          <w:rFonts w:ascii="Aptos" w:hAnsi="Aptos" w:cs="Calibri"/>
        </w:rPr>
        <w:t>aucune</w:t>
      </w:r>
      <w:r w:rsidRPr="003C3E0C">
        <w:rPr>
          <w:rFonts w:ascii="Aptos" w:hAnsi="Aptos" w:cs="Calibri"/>
          <w:spacing w:val="-4"/>
        </w:rPr>
        <w:t xml:space="preserve"> </w:t>
      </w:r>
      <w:r w:rsidRPr="003C3E0C">
        <w:rPr>
          <w:rFonts w:ascii="Aptos" w:hAnsi="Aptos" w:cs="Calibri"/>
        </w:rPr>
        <w:t>note</w:t>
      </w:r>
      <w:r w:rsidRPr="003C3E0C">
        <w:rPr>
          <w:rFonts w:ascii="Aptos" w:hAnsi="Aptos" w:cs="Calibri"/>
          <w:spacing w:val="-5"/>
        </w:rPr>
        <w:t xml:space="preserve"> </w:t>
      </w:r>
      <w:r w:rsidRPr="003C3E0C">
        <w:rPr>
          <w:rFonts w:ascii="Aptos" w:hAnsi="Aptos" w:cs="Calibri"/>
        </w:rPr>
        <w:t>n’est</w:t>
      </w:r>
      <w:r w:rsidRPr="003C3E0C">
        <w:rPr>
          <w:rFonts w:ascii="Aptos" w:hAnsi="Aptos" w:cs="Calibri"/>
          <w:spacing w:val="-4"/>
        </w:rPr>
        <w:t xml:space="preserve"> </w:t>
      </w:r>
      <w:r w:rsidRPr="003C3E0C">
        <w:rPr>
          <w:rFonts w:ascii="Aptos" w:hAnsi="Aptos" w:cs="Calibri"/>
          <w:spacing w:val="-2"/>
        </w:rPr>
        <w:t>appliquée</w:t>
      </w:r>
    </w:p>
    <w:p w14:paraId="45CA9A3D" w14:textId="77777777" w:rsidR="007A71B0" w:rsidRPr="003C3E0C" w:rsidRDefault="00000000">
      <w:pPr>
        <w:pStyle w:val="Paragraphedeliste"/>
        <w:numPr>
          <w:ilvl w:val="0"/>
          <w:numId w:val="5"/>
        </w:numPr>
        <w:tabs>
          <w:tab w:val="left" w:pos="856"/>
        </w:tabs>
        <w:spacing w:line="253" w:lineRule="exact"/>
        <w:rPr>
          <w:rFonts w:ascii="Aptos" w:hAnsi="Aptos" w:cs="Calibri"/>
        </w:rPr>
      </w:pPr>
      <w:r w:rsidRPr="003C3E0C">
        <w:rPr>
          <w:rFonts w:ascii="Aptos" w:hAnsi="Aptos" w:cs="Calibri"/>
        </w:rPr>
        <w:t>Absence</w:t>
      </w:r>
      <w:r w:rsidRPr="003C3E0C">
        <w:rPr>
          <w:rFonts w:ascii="Aptos" w:hAnsi="Aptos" w:cs="Calibri"/>
          <w:spacing w:val="-3"/>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rPr>
        <w:t>une</w:t>
      </w:r>
      <w:r w:rsidRPr="003C3E0C">
        <w:rPr>
          <w:rFonts w:ascii="Aptos" w:hAnsi="Aptos" w:cs="Calibri"/>
          <w:spacing w:val="-5"/>
        </w:rPr>
        <w:t xml:space="preserve"> </w:t>
      </w:r>
      <w:r w:rsidRPr="003C3E0C">
        <w:rPr>
          <w:rFonts w:ascii="Aptos" w:hAnsi="Aptos" w:cs="Calibri"/>
        </w:rPr>
        <w:t>évaluation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3"/>
        </w:rPr>
        <w:t xml:space="preserve"> </w:t>
      </w:r>
      <w:r w:rsidRPr="003C3E0C">
        <w:rPr>
          <w:rFonts w:ascii="Aptos" w:hAnsi="Aptos" w:cs="Calibri"/>
        </w:rPr>
        <w:t>fin</w:t>
      </w:r>
      <w:r w:rsidRPr="003C3E0C">
        <w:rPr>
          <w:rFonts w:ascii="Aptos" w:hAnsi="Aptos" w:cs="Calibri"/>
          <w:spacing w:val="-4"/>
        </w:rPr>
        <w:t xml:space="preserve"> </w:t>
      </w:r>
      <w:r w:rsidRPr="003C3E0C">
        <w:rPr>
          <w:rFonts w:ascii="Aptos" w:hAnsi="Aptos" w:cs="Calibri"/>
        </w:rPr>
        <w:t>de</w:t>
      </w:r>
      <w:r w:rsidRPr="003C3E0C">
        <w:rPr>
          <w:rFonts w:ascii="Aptos" w:hAnsi="Aptos" w:cs="Calibri"/>
          <w:spacing w:val="-2"/>
        </w:rPr>
        <w:t xml:space="preserve"> </w:t>
      </w:r>
      <w:r w:rsidRPr="003C3E0C">
        <w:rPr>
          <w:rFonts w:ascii="Aptos" w:hAnsi="Aptos" w:cs="Calibri"/>
        </w:rPr>
        <w:t>bloc</w:t>
      </w:r>
      <w:r w:rsidRPr="003C3E0C">
        <w:rPr>
          <w:rFonts w:ascii="Aptos" w:hAnsi="Aptos" w:cs="Calibri"/>
          <w:spacing w:val="-3"/>
        </w:rPr>
        <w:t xml:space="preserve"> </w:t>
      </w:r>
      <w:r w:rsidRPr="003C3E0C">
        <w:rPr>
          <w:rFonts w:ascii="Aptos" w:hAnsi="Aptos" w:cs="Calibri"/>
          <w:spacing w:val="-10"/>
        </w:rPr>
        <w:t>:</w:t>
      </w:r>
    </w:p>
    <w:p w14:paraId="3EFFD9CB" w14:textId="77777777" w:rsidR="00371C25" w:rsidRPr="003C3E0C" w:rsidRDefault="00000000">
      <w:pPr>
        <w:pStyle w:val="Paragraphedeliste"/>
        <w:numPr>
          <w:ilvl w:val="1"/>
          <w:numId w:val="5"/>
        </w:numPr>
        <w:tabs>
          <w:tab w:val="left" w:pos="1575"/>
        </w:tabs>
        <w:spacing w:line="260" w:lineRule="exact"/>
        <w:rPr>
          <w:rFonts w:ascii="Aptos" w:hAnsi="Aptos" w:cs="Calibri"/>
        </w:rPr>
      </w:pPr>
      <w:r w:rsidRPr="003C3E0C">
        <w:rPr>
          <w:rFonts w:ascii="Aptos" w:hAnsi="Aptos" w:cs="Calibri"/>
        </w:rPr>
        <w:t>Absence</w:t>
      </w:r>
      <w:r w:rsidRPr="003C3E0C">
        <w:rPr>
          <w:rFonts w:ascii="Aptos" w:hAnsi="Aptos" w:cs="Calibri"/>
          <w:spacing w:val="20"/>
        </w:rPr>
        <w:t xml:space="preserve"> </w:t>
      </w:r>
      <w:r w:rsidRPr="003C3E0C">
        <w:rPr>
          <w:rFonts w:ascii="Aptos" w:hAnsi="Aptos" w:cs="Calibri"/>
        </w:rPr>
        <w:t>injustifiée</w:t>
      </w:r>
      <w:r w:rsidRPr="003C3E0C">
        <w:rPr>
          <w:rFonts w:ascii="Aptos" w:hAnsi="Aptos" w:cs="Calibri"/>
          <w:spacing w:val="21"/>
        </w:rPr>
        <w:t xml:space="preserve"> </w:t>
      </w:r>
      <w:r w:rsidRPr="003C3E0C">
        <w:rPr>
          <w:rFonts w:ascii="Aptos" w:hAnsi="Aptos" w:cs="Calibri"/>
        </w:rPr>
        <w:t>:</w:t>
      </w:r>
      <w:r w:rsidRPr="003C3E0C">
        <w:rPr>
          <w:rFonts w:ascii="Aptos" w:hAnsi="Aptos" w:cs="Calibri"/>
          <w:spacing w:val="20"/>
        </w:rPr>
        <w:t xml:space="preserve"> </w:t>
      </w:r>
      <w:r w:rsidRPr="003C3E0C">
        <w:rPr>
          <w:rFonts w:ascii="Aptos" w:hAnsi="Aptos" w:cs="Calibri"/>
        </w:rPr>
        <w:t>0/20</w:t>
      </w:r>
      <w:r w:rsidRPr="003C3E0C">
        <w:rPr>
          <w:rFonts w:ascii="Aptos" w:hAnsi="Aptos" w:cs="Calibri"/>
          <w:spacing w:val="24"/>
        </w:rPr>
        <w:t xml:space="preserve"> </w:t>
      </w:r>
      <w:r w:rsidRPr="003C3E0C">
        <w:rPr>
          <w:rFonts w:ascii="Aptos" w:hAnsi="Aptos" w:cs="Calibri"/>
        </w:rPr>
        <w:t>à</w:t>
      </w:r>
      <w:r w:rsidRPr="003C3E0C">
        <w:rPr>
          <w:rFonts w:ascii="Aptos" w:hAnsi="Aptos" w:cs="Calibri"/>
          <w:spacing w:val="21"/>
        </w:rPr>
        <w:t xml:space="preserve"> </w:t>
      </w:r>
      <w:r w:rsidRPr="003C3E0C">
        <w:rPr>
          <w:rFonts w:ascii="Aptos" w:hAnsi="Aptos" w:cs="Calibri"/>
        </w:rPr>
        <w:t>l’évaluation</w:t>
      </w:r>
      <w:r w:rsidRPr="003C3E0C">
        <w:rPr>
          <w:rFonts w:ascii="Aptos" w:hAnsi="Aptos" w:cs="Calibri"/>
          <w:spacing w:val="19"/>
        </w:rPr>
        <w:t xml:space="preserve"> </w:t>
      </w:r>
      <w:r w:rsidRPr="003C3E0C">
        <w:rPr>
          <w:rFonts w:ascii="Aptos" w:hAnsi="Aptos" w:cs="Calibri"/>
        </w:rPr>
        <w:t>(le</w:t>
      </w:r>
      <w:r w:rsidRPr="003C3E0C">
        <w:rPr>
          <w:rFonts w:ascii="Aptos" w:hAnsi="Aptos" w:cs="Calibri"/>
          <w:spacing w:val="21"/>
        </w:rPr>
        <w:t xml:space="preserve"> </w:t>
      </w:r>
      <w:r w:rsidRPr="003C3E0C">
        <w:rPr>
          <w:rFonts w:ascii="Aptos" w:hAnsi="Aptos" w:cs="Calibri"/>
        </w:rPr>
        <w:t>candidat</w:t>
      </w:r>
      <w:r w:rsidRPr="003C3E0C">
        <w:rPr>
          <w:rFonts w:ascii="Aptos" w:hAnsi="Aptos" w:cs="Calibri"/>
          <w:spacing w:val="22"/>
        </w:rPr>
        <w:t xml:space="preserve"> </w:t>
      </w:r>
      <w:r w:rsidRPr="003C3E0C">
        <w:rPr>
          <w:rFonts w:ascii="Aptos" w:hAnsi="Aptos" w:cs="Calibri"/>
        </w:rPr>
        <w:t>sera</w:t>
      </w:r>
      <w:r w:rsidRPr="003C3E0C">
        <w:rPr>
          <w:rFonts w:ascii="Aptos" w:hAnsi="Aptos" w:cs="Calibri"/>
          <w:spacing w:val="19"/>
        </w:rPr>
        <w:t xml:space="preserve"> </w:t>
      </w:r>
      <w:r w:rsidRPr="003C3E0C">
        <w:rPr>
          <w:rFonts w:ascii="Aptos" w:hAnsi="Aptos" w:cs="Calibri"/>
        </w:rPr>
        <w:t>donc</w:t>
      </w:r>
      <w:r w:rsidRPr="003C3E0C">
        <w:rPr>
          <w:rFonts w:ascii="Aptos" w:hAnsi="Aptos" w:cs="Calibri"/>
          <w:spacing w:val="19"/>
        </w:rPr>
        <w:t xml:space="preserve"> </w:t>
      </w:r>
      <w:r w:rsidRPr="003C3E0C">
        <w:rPr>
          <w:rFonts w:ascii="Aptos" w:hAnsi="Aptos" w:cs="Calibri"/>
        </w:rPr>
        <w:t>éliminé</w:t>
      </w:r>
      <w:r w:rsidRPr="003C3E0C">
        <w:rPr>
          <w:rFonts w:ascii="Aptos" w:hAnsi="Aptos" w:cs="Calibri"/>
          <w:spacing w:val="23"/>
        </w:rPr>
        <w:t xml:space="preserve"> </w:t>
      </w:r>
      <w:r w:rsidRPr="003C3E0C">
        <w:rPr>
          <w:rFonts w:ascii="Aptos" w:hAnsi="Aptos" w:cs="Calibri"/>
        </w:rPr>
        <w:t>de</w:t>
      </w:r>
      <w:r w:rsidRPr="003C3E0C">
        <w:rPr>
          <w:rFonts w:ascii="Aptos" w:hAnsi="Aptos" w:cs="Calibri"/>
          <w:spacing w:val="23"/>
        </w:rPr>
        <w:t xml:space="preserve"> </w:t>
      </w:r>
      <w:r w:rsidRPr="003C3E0C">
        <w:rPr>
          <w:rFonts w:ascii="Aptos" w:hAnsi="Aptos" w:cs="Calibri"/>
          <w:spacing w:val="-5"/>
        </w:rPr>
        <w:t>la</w:t>
      </w:r>
      <w:r w:rsidR="00371C25" w:rsidRPr="003C3E0C">
        <w:rPr>
          <w:rFonts w:ascii="Aptos" w:hAnsi="Aptos" w:cs="Calibri"/>
          <w:spacing w:val="-5"/>
        </w:rPr>
        <w:t xml:space="preserve"> </w:t>
      </w:r>
      <w:r w:rsidRPr="003C3E0C">
        <w:rPr>
          <w:rFonts w:ascii="Aptos" w:hAnsi="Aptos" w:cs="Calibri"/>
          <w:spacing w:val="-2"/>
        </w:rPr>
        <w:t>certification)</w:t>
      </w:r>
    </w:p>
    <w:p w14:paraId="52FFDC48" w14:textId="3FC9E26A" w:rsidR="00371C25" w:rsidRPr="003C3E0C" w:rsidRDefault="00000000">
      <w:pPr>
        <w:pStyle w:val="Paragraphedeliste"/>
        <w:numPr>
          <w:ilvl w:val="1"/>
          <w:numId w:val="5"/>
        </w:numPr>
        <w:tabs>
          <w:tab w:val="left" w:pos="1575"/>
        </w:tabs>
        <w:spacing w:line="260" w:lineRule="exact"/>
        <w:rPr>
          <w:rFonts w:ascii="Aptos" w:hAnsi="Aptos" w:cs="Calibri"/>
        </w:rPr>
      </w:pPr>
      <w:r w:rsidRPr="003C3E0C">
        <w:rPr>
          <w:rFonts w:ascii="Aptos" w:hAnsi="Aptos" w:cs="Calibri"/>
        </w:rPr>
        <w:t>Absence</w:t>
      </w:r>
      <w:r w:rsidRPr="003C3E0C">
        <w:rPr>
          <w:rFonts w:ascii="Aptos" w:hAnsi="Aptos" w:cs="Calibri"/>
          <w:spacing w:val="50"/>
        </w:rPr>
        <w:t xml:space="preserve"> </w:t>
      </w:r>
      <w:r w:rsidRPr="003C3E0C">
        <w:rPr>
          <w:rFonts w:ascii="Aptos" w:hAnsi="Aptos" w:cs="Calibri"/>
        </w:rPr>
        <w:t>justifiée</w:t>
      </w:r>
      <w:r w:rsidRPr="003C3E0C">
        <w:rPr>
          <w:rFonts w:ascii="Aptos" w:hAnsi="Aptos" w:cs="Calibri"/>
          <w:spacing w:val="53"/>
        </w:rPr>
        <w:t xml:space="preserve"> </w:t>
      </w:r>
      <w:r w:rsidRPr="003C3E0C">
        <w:rPr>
          <w:rFonts w:ascii="Aptos" w:hAnsi="Aptos" w:cs="Calibri"/>
        </w:rPr>
        <w:t>:</w:t>
      </w:r>
      <w:r w:rsidRPr="003C3E0C">
        <w:rPr>
          <w:rFonts w:ascii="Aptos" w:hAnsi="Aptos" w:cs="Calibri"/>
          <w:spacing w:val="51"/>
        </w:rPr>
        <w:t xml:space="preserve"> </w:t>
      </w:r>
      <w:r w:rsidRPr="003C3E0C">
        <w:rPr>
          <w:rFonts w:ascii="Aptos" w:hAnsi="Aptos" w:cs="Calibri"/>
        </w:rPr>
        <w:t>le</w:t>
      </w:r>
      <w:r w:rsidRPr="003C3E0C">
        <w:rPr>
          <w:rFonts w:ascii="Aptos" w:hAnsi="Aptos" w:cs="Calibri"/>
          <w:spacing w:val="53"/>
        </w:rPr>
        <w:t xml:space="preserve"> </w:t>
      </w:r>
      <w:r w:rsidRPr="003C3E0C">
        <w:rPr>
          <w:rFonts w:ascii="Aptos" w:hAnsi="Aptos" w:cs="Calibri"/>
        </w:rPr>
        <w:t>candidat</w:t>
      </w:r>
      <w:r w:rsidRPr="003C3E0C">
        <w:rPr>
          <w:rFonts w:ascii="Aptos" w:hAnsi="Aptos" w:cs="Calibri"/>
          <w:spacing w:val="51"/>
        </w:rPr>
        <w:t xml:space="preserve"> </w:t>
      </w:r>
      <w:r w:rsidRPr="003C3E0C">
        <w:rPr>
          <w:rFonts w:ascii="Aptos" w:hAnsi="Aptos" w:cs="Calibri"/>
        </w:rPr>
        <w:t>pourra</w:t>
      </w:r>
      <w:r w:rsidRPr="003C3E0C">
        <w:rPr>
          <w:rFonts w:ascii="Aptos" w:hAnsi="Aptos" w:cs="Calibri"/>
          <w:spacing w:val="51"/>
        </w:rPr>
        <w:t xml:space="preserve"> </w:t>
      </w:r>
      <w:r w:rsidRPr="003C3E0C">
        <w:rPr>
          <w:rFonts w:ascii="Aptos" w:hAnsi="Aptos" w:cs="Calibri"/>
        </w:rPr>
        <w:t>présenter</w:t>
      </w:r>
      <w:r w:rsidRPr="003C3E0C">
        <w:rPr>
          <w:rFonts w:ascii="Aptos" w:hAnsi="Aptos" w:cs="Calibri"/>
          <w:spacing w:val="51"/>
        </w:rPr>
        <w:t xml:space="preserve"> </w:t>
      </w:r>
      <w:r w:rsidRPr="003C3E0C">
        <w:rPr>
          <w:rFonts w:ascii="Aptos" w:hAnsi="Aptos" w:cs="Calibri"/>
        </w:rPr>
        <w:t>l’épreuve</w:t>
      </w:r>
      <w:r w:rsidRPr="003C3E0C">
        <w:rPr>
          <w:rFonts w:ascii="Aptos" w:hAnsi="Aptos" w:cs="Calibri"/>
          <w:spacing w:val="53"/>
        </w:rPr>
        <w:t xml:space="preserve"> </w:t>
      </w:r>
      <w:r w:rsidRPr="003C3E0C">
        <w:rPr>
          <w:rFonts w:ascii="Aptos" w:hAnsi="Aptos" w:cs="Calibri"/>
        </w:rPr>
        <w:t>à</w:t>
      </w:r>
      <w:r w:rsidRPr="003C3E0C">
        <w:rPr>
          <w:rFonts w:ascii="Aptos" w:hAnsi="Aptos" w:cs="Calibri"/>
          <w:spacing w:val="57"/>
        </w:rPr>
        <w:t xml:space="preserve"> </w:t>
      </w:r>
      <w:r w:rsidRPr="003C3E0C">
        <w:rPr>
          <w:rFonts w:ascii="Aptos" w:hAnsi="Aptos" w:cs="Calibri"/>
          <w:u w:val="single"/>
        </w:rPr>
        <w:t>l’occasion</w:t>
      </w:r>
      <w:r w:rsidRPr="003C3E0C">
        <w:rPr>
          <w:rFonts w:ascii="Aptos" w:hAnsi="Aptos" w:cs="Calibri"/>
          <w:spacing w:val="52"/>
        </w:rPr>
        <w:t xml:space="preserve"> </w:t>
      </w:r>
      <w:r w:rsidRPr="003C3E0C">
        <w:rPr>
          <w:rFonts w:ascii="Aptos" w:hAnsi="Aptos" w:cs="Calibri"/>
          <w:spacing w:val="-5"/>
        </w:rPr>
        <w:t>des</w:t>
      </w:r>
      <w:r w:rsidR="00371C25" w:rsidRPr="003C3E0C">
        <w:rPr>
          <w:rFonts w:ascii="Aptos" w:hAnsi="Aptos" w:cs="Calibri"/>
          <w:spacing w:val="-5"/>
        </w:rPr>
        <w:t xml:space="preserve"> </w:t>
      </w:r>
      <w:r w:rsidRPr="003C3E0C">
        <w:rPr>
          <w:rFonts w:ascii="Aptos" w:hAnsi="Aptos" w:cs="Calibri"/>
        </w:rPr>
        <w:t>épreuves</w:t>
      </w:r>
      <w:r w:rsidRPr="003C3E0C">
        <w:rPr>
          <w:rFonts w:ascii="Aptos" w:hAnsi="Aptos" w:cs="Calibri"/>
          <w:spacing w:val="-9"/>
        </w:rPr>
        <w:t xml:space="preserve"> </w:t>
      </w:r>
      <w:r w:rsidRPr="003C3E0C">
        <w:rPr>
          <w:rFonts w:ascii="Aptos" w:hAnsi="Aptos" w:cs="Calibri"/>
        </w:rPr>
        <w:t>de</w:t>
      </w:r>
      <w:r w:rsidRPr="003C3E0C">
        <w:rPr>
          <w:rFonts w:ascii="Aptos" w:hAnsi="Aptos" w:cs="Calibri"/>
          <w:spacing w:val="-6"/>
        </w:rPr>
        <w:t xml:space="preserve"> </w:t>
      </w:r>
      <w:r w:rsidRPr="003C3E0C">
        <w:rPr>
          <w:rFonts w:ascii="Aptos" w:hAnsi="Aptos" w:cs="Calibri"/>
        </w:rPr>
        <w:t>rattrapages</w:t>
      </w:r>
      <w:r w:rsidRPr="003C3E0C">
        <w:rPr>
          <w:rFonts w:ascii="Aptos" w:hAnsi="Aptos" w:cs="Calibri"/>
          <w:spacing w:val="-7"/>
        </w:rPr>
        <w:t xml:space="preserve"> </w:t>
      </w:r>
      <w:r w:rsidRPr="003C3E0C">
        <w:rPr>
          <w:rFonts w:ascii="Aptos" w:hAnsi="Aptos" w:cs="Calibri"/>
        </w:rPr>
        <w:t>(avec</w:t>
      </w:r>
      <w:r w:rsidRPr="003C3E0C">
        <w:rPr>
          <w:rFonts w:ascii="Aptos" w:hAnsi="Aptos" w:cs="Calibri"/>
          <w:spacing w:val="-4"/>
        </w:rPr>
        <w:t xml:space="preserve"> </w:t>
      </w:r>
      <w:r w:rsidRPr="003C3E0C">
        <w:rPr>
          <w:rFonts w:ascii="Aptos" w:hAnsi="Aptos" w:cs="Calibri"/>
        </w:rPr>
        <w:t>l’aval</w:t>
      </w:r>
      <w:r w:rsidRPr="003C3E0C">
        <w:rPr>
          <w:rFonts w:ascii="Aptos" w:hAnsi="Aptos" w:cs="Calibri"/>
          <w:spacing w:val="-5"/>
        </w:rPr>
        <w:t xml:space="preserve"> </w:t>
      </w:r>
      <w:r w:rsidRPr="003C3E0C">
        <w:rPr>
          <w:rFonts w:ascii="Aptos" w:hAnsi="Aptos" w:cs="Calibri"/>
        </w:rPr>
        <w:t>du</w:t>
      </w:r>
      <w:r w:rsidRPr="003C3E0C">
        <w:rPr>
          <w:rFonts w:ascii="Aptos" w:hAnsi="Aptos" w:cs="Calibri"/>
          <w:spacing w:val="-3"/>
        </w:rPr>
        <w:t xml:space="preserve"> </w:t>
      </w:r>
      <w:r w:rsidRPr="003C3E0C">
        <w:rPr>
          <w:rFonts w:ascii="Aptos" w:hAnsi="Aptos" w:cs="Calibri"/>
          <w:spacing w:val="-2"/>
        </w:rPr>
        <w:t>CERTIFICATEUR)</w:t>
      </w:r>
    </w:p>
    <w:p w14:paraId="06430364" w14:textId="709A945F" w:rsidR="007A71B0" w:rsidRPr="003C3E0C" w:rsidRDefault="00000000" w:rsidP="003C3E0C">
      <w:pPr>
        <w:pStyle w:val="Corpsdetexte"/>
        <w:spacing w:before="249"/>
        <w:ind w:left="0" w:firstLine="0"/>
        <w:jc w:val="both"/>
        <w:rPr>
          <w:rFonts w:ascii="Aptos" w:hAnsi="Aptos" w:cs="Calibri"/>
        </w:rPr>
      </w:pPr>
      <w:r w:rsidRPr="003C3E0C">
        <w:rPr>
          <w:rFonts w:ascii="Aptos" w:hAnsi="Aptos" w:cs="Calibri"/>
        </w:rPr>
        <w:lastRenderedPageBreak/>
        <w:t>Incidence</w:t>
      </w:r>
      <w:r w:rsidRPr="003C3E0C">
        <w:rPr>
          <w:rFonts w:ascii="Aptos" w:hAnsi="Aptos" w:cs="Calibri"/>
          <w:spacing w:val="-9"/>
        </w:rPr>
        <w:t xml:space="preserve"> </w:t>
      </w:r>
      <w:r w:rsidRPr="003C3E0C">
        <w:rPr>
          <w:rFonts w:ascii="Aptos" w:hAnsi="Aptos" w:cs="Calibri"/>
        </w:rPr>
        <w:t>des</w:t>
      </w:r>
      <w:r w:rsidRPr="003C3E0C">
        <w:rPr>
          <w:rFonts w:ascii="Aptos" w:hAnsi="Aptos" w:cs="Calibri"/>
          <w:spacing w:val="-10"/>
        </w:rPr>
        <w:t xml:space="preserve"> </w:t>
      </w:r>
      <w:r w:rsidRPr="003C3E0C">
        <w:rPr>
          <w:rFonts w:ascii="Aptos" w:hAnsi="Aptos" w:cs="Calibri"/>
        </w:rPr>
        <w:t>absences</w:t>
      </w:r>
      <w:r w:rsidRPr="003C3E0C">
        <w:rPr>
          <w:rFonts w:ascii="Aptos" w:hAnsi="Aptos" w:cs="Calibri"/>
          <w:spacing w:val="-9"/>
        </w:rPr>
        <w:t xml:space="preserve"> </w:t>
      </w:r>
      <w:r w:rsidRPr="003C3E0C">
        <w:rPr>
          <w:rFonts w:ascii="Aptos" w:hAnsi="Aptos" w:cs="Calibri"/>
        </w:rPr>
        <w:t>sur</w:t>
      </w:r>
      <w:r w:rsidRPr="003C3E0C">
        <w:rPr>
          <w:rFonts w:ascii="Aptos" w:hAnsi="Aptos" w:cs="Calibri"/>
          <w:spacing w:val="-9"/>
        </w:rPr>
        <w:t xml:space="preserve"> </w:t>
      </w:r>
      <w:r w:rsidRPr="003C3E0C">
        <w:rPr>
          <w:rFonts w:ascii="Aptos" w:hAnsi="Aptos" w:cs="Calibri"/>
        </w:rPr>
        <w:t>le</w:t>
      </w:r>
      <w:r w:rsidRPr="003C3E0C">
        <w:rPr>
          <w:rFonts w:ascii="Aptos" w:hAnsi="Aptos" w:cs="Calibri"/>
          <w:spacing w:val="-9"/>
        </w:rPr>
        <w:t xml:space="preserve"> </w:t>
      </w:r>
      <w:r w:rsidRPr="003C3E0C">
        <w:rPr>
          <w:rFonts w:ascii="Aptos" w:hAnsi="Aptos" w:cs="Calibri"/>
        </w:rPr>
        <w:t>rattrapage :</w:t>
      </w:r>
      <w:r w:rsidRPr="003C3E0C">
        <w:rPr>
          <w:rFonts w:ascii="Aptos" w:hAnsi="Aptos" w:cs="Calibri"/>
          <w:spacing w:val="-9"/>
        </w:rPr>
        <w:t xml:space="preserve"> </w:t>
      </w:r>
      <w:r w:rsidRPr="003C3E0C">
        <w:rPr>
          <w:rFonts w:ascii="Aptos" w:hAnsi="Aptos" w:cs="Calibri"/>
        </w:rPr>
        <w:t>le</w:t>
      </w:r>
      <w:r w:rsidRPr="003C3E0C">
        <w:rPr>
          <w:rFonts w:ascii="Aptos" w:hAnsi="Aptos" w:cs="Calibri"/>
          <w:spacing w:val="-9"/>
        </w:rPr>
        <w:t xml:space="preserve"> </w:t>
      </w:r>
      <w:r w:rsidRPr="003C3E0C">
        <w:rPr>
          <w:rFonts w:ascii="Aptos" w:hAnsi="Aptos" w:cs="Calibri"/>
        </w:rPr>
        <w:t>candidat</w:t>
      </w:r>
      <w:r w:rsidRPr="003C3E0C">
        <w:rPr>
          <w:rFonts w:ascii="Aptos" w:hAnsi="Aptos" w:cs="Calibri"/>
          <w:spacing w:val="-10"/>
        </w:rPr>
        <w:t xml:space="preserve"> </w:t>
      </w:r>
      <w:r w:rsidRPr="003C3E0C">
        <w:rPr>
          <w:rFonts w:ascii="Aptos" w:hAnsi="Aptos" w:cs="Calibri"/>
        </w:rPr>
        <w:t>doit</w:t>
      </w:r>
      <w:r w:rsidRPr="003C3E0C">
        <w:rPr>
          <w:rFonts w:ascii="Aptos" w:hAnsi="Aptos" w:cs="Calibri"/>
          <w:spacing w:val="-9"/>
        </w:rPr>
        <w:t xml:space="preserve"> </w:t>
      </w:r>
      <w:r w:rsidRPr="003C3E0C">
        <w:rPr>
          <w:rFonts w:ascii="Aptos" w:hAnsi="Aptos" w:cs="Calibri"/>
        </w:rPr>
        <w:t>avoir</w:t>
      </w:r>
      <w:r w:rsidRPr="003C3E0C">
        <w:rPr>
          <w:rFonts w:ascii="Aptos" w:hAnsi="Aptos" w:cs="Calibri"/>
          <w:spacing w:val="-9"/>
        </w:rPr>
        <w:t xml:space="preserve"> </w:t>
      </w:r>
      <w:r w:rsidRPr="003C3E0C">
        <w:rPr>
          <w:rFonts w:ascii="Aptos" w:hAnsi="Aptos" w:cs="Calibri"/>
        </w:rPr>
        <w:t>suivi</w:t>
      </w:r>
      <w:r w:rsidRPr="003C3E0C">
        <w:rPr>
          <w:rFonts w:ascii="Aptos" w:hAnsi="Aptos" w:cs="Calibri"/>
          <w:spacing w:val="-10"/>
        </w:rPr>
        <w:t xml:space="preserve"> </w:t>
      </w:r>
      <w:r w:rsidRPr="003C3E0C">
        <w:rPr>
          <w:rFonts w:ascii="Aptos" w:hAnsi="Aptos" w:cs="Calibri"/>
        </w:rPr>
        <w:t>au</w:t>
      </w:r>
      <w:r w:rsidRPr="003C3E0C">
        <w:rPr>
          <w:rFonts w:ascii="Aptos" w:hAnsi="Aptos" w:cs="Calibri"/>
          <w:spacing w:val="-10"/>
        </w:rPr>
        <w:t xml:space="preserve"> </w:t>
      </w:r>
      <w:r w:rsidRPr="003C3E0C">
        <w:rPr>
          <w:rFonts w:ascii="Aptos" w:hAnsi="Aptos" w:cs="Calibri"/>
        </w:rPr>
        <w:t>moins</w:t>
      </w:r>
      <w:r w:rsidRPr="003C3E0C">
        <w:rPr>
          <w:rFonts w:ascii="Aptos" w:hAnsi="Aptos" w:cs="Calibri"/>
          <w:spacing w:val="-9"/>
        </w:rPr>
        <w:t xml:space="preserve"> </w:t>
      </w:r>
      <w:r w:rsidRPr="003C3E0C">
        <w:rPr>
          <w:rFonts w:ascii="Aptos" w:hAnsi="Aptos" w:cs="Calibri"/>
        </w:rPr>
        <w:t>80%</w:t>
      </w:r>
      <w:r w:rsidRPr="003C3E0C">
        <w:rPr>
          <w:rFonts w:ascii="Aptos" w:hAnsi="Aptos" w:cs="Calibri"/>
          <w:spacing w:val="-10"/>
        </w:rPr>
        <w:t xml:space="preserve"> </w:t>
      </w:r>
      <w:r w:rsidRPr="003C3E0C">
        <w:rPr>
          <w:rFonts w:ascii="Aptos" w:hAnsi="Aptos" w:cs="Calibri"/>
        </w:rPr>
        <w:t>des</w:t>
      </w:r>
      <w:r w:rsidRPr="003C3E0C">
        <w:rPr>
          <w:rFonts w:ascii="Aptos" w:hAnsi="Aptos" w:cs="Calibri"/>
          <w:spacing w:val="-9"/>
        </w:rPr>
        <w:t xml:space="preserve"> </w:t>
      </w:r>
      <w:r w:rsidRPr="003C3E0C">
        <w:rPr>
          <w:rFonts w:ascii="Aptos" w:hAnsi="Aptos" w:cs="Calibri"/>
        </w:rPr>
        <w:t xml:space="preserve">heures de formation (sauf cas particulier soumis à la décision de la direction et </w:t>
      </w:r>
      <w:r w:rsidRPr="003C3E0C">
        <w:rPr>
          <w:rFonts w:ascii="Aptos" w:hAnsi="Aptos" w:cs="Calibri"/>
          <w:u w:val="single"/>
        </w:rPr>
        <w:t>en accord</w:t>
      </w:r>
      <w:r w:rsidRPr="003C3E0C">
        <w:rPr>
          <w:rFonts w:ascii="Aptos" w:hAnsi="Aptos" w:cs="Calibri"/>
        </w:rPr>
        <w:t xml:space="preserve"> avec le </w:t>
      </w:r>
      <w:r w:rsidRPr="003C3E0C">
        <w:rPr>
          <w:rFonts w:ascii="Aptos" w:hAnsi="Aptos" w:cs="Calibri"/>
          <w:spacing w:val="-2"/>
        </w:rPr>
        <w:t>CERTIFICATEUR).</w:t>
      </w:r>
    </w:p>
    <w:p w14:paraId="53E5C109" w14:textId="77777777" w:rsidR="007A71B0" w:rsidRPr="003C3E0C" w:rsidRDefault="00000000" w:rsidP="00CA2B14">
      <w:pPr>
        <w:pStyle w:val="Corpsdetexte"/>
        <w:spacing w:line="250" w:lineRule="exact"/>
        <w:ind w:left="0" w:firstLine="0"/>
        <w:rPr>
          <w:rFonts w:ascii="Aptos" w:hAnsi="Aptos" w:cs="Calibri"/>
        </w:rPr>
      </w:pPr>
      <w:r w:rsidRPr="003C3E0C">
        <w:rPr>
          <w:rFonts w:ascii="Aptos" w:hAnsi="Aptos" w:cs="Calibri"/>
          <w:spacing w:val="-2"/>
        </w:rPr>
        <w:t>Incidence</w:t>
      </w:r>
      <w:r w:rsidRPr="003C3E0C">
        <w:rPr>
          <w:rFonts w:ascii="Aptos" w:hAnsi="Aptos" w:cs="Calibri"/>
          <w:spacing w:val="-8"/>
        </w:rPr>
        <w:t xml:space="preserve"> </w:t>
      </w:r>
      <w:r w:rsidRPr="003C3E0C">
        <w:rPr>
          <w:rFonts w:ascii="Aptos" w:hAnsi="Aptos" w:cs="Calibri"/>
          <w:spacing w:val="-2"/>
        </w:rPr>
        <w:t>de</w:t>
      </w:r>
      <w:r w:rsidRPr="003C3E0C">
        <w:rPr>
          <w:rFonts w:ascii="Aptos" w:hAnsi="Aptos" w:cs="Calibri"/>
          <w:spacing w:val="-4"/>
        </w:rPr>
        <w:t xml:space="preserve"> </w:t>
      </w:r>
      <w:r w:rsidRPr="003C3E0C">
        <w:rPr>
          <w:rFonts w:ascii="Aptos" w:hAnsi="Aptos" w:cs="Calibri"/>
          <w:spacing w:val="-2"/>
        </w:rPr>
        <w:t>la</w:t>
      </w:r>
      <w:r w:rsidRPr="003C3E0C">
        <w:rPr>
          <w:rFonts w:ascii="Aptos" w:hAnsi="Aptos" w:cs="Calibri"/>
          <w:spacing w:val="-8"/>
        </w:rPr>
        <w:t xml:space="preserve"> </w:t>
      </w:r>
      <w:r w:rsidRPr="003C3E0C">
        <w:rPr>
          <w:rFonts w:ascii="Aptos" w:hAnsi="Aptos" w:cs="Calibri"/>
          <w:spacing w:val="-2"/>
        </w:rPr>
        <w:t>non</w:t>
      </w:r>
      <w:r w:rsidRPr="003C3E0C">
        <w:rPr>
          <w:rFonts w:ascii="Aptos" w:hAnsi="Aptos" w:cs="Calibri"/>
          <w:spacing w:val="-7"/>
        </w:rPr>
        <w:t xml:space="preserve"> </w:t>
      </w:r>
      <w:r w:rsidRPr="003C3E0C">
        <w:rPr>
          <w:rFonts w:ascii="Aptos" w:hAnsi="Aptos" w:cs="Calibri"/>
          <w:spacing w:val="-2"/>
        </w:rPr>
        <w:t>remise,</w:t>
      </w:r>
      <w:r w:rsidRPr="003C3E0C">
        <w:rPr>
          <w:rFonts w:ascii="Aptos" w:hAnsi="Aptos" w:cs="Calibri"/>
          <w:spacing w:val="-6"/>
        </w:rPr>
        <w:t xml:space="preserve"> </w:t>
      </w:r>
      <w:r w:rsidRPr="003C3E0C">
        <w:rPr>
          <w:rFonts w:ascii="Aptos" w:hAnsi="Aptos" w:cs="Calibri"/>
          <w:spacing w:val="-2"/>
        </w:rPr>
        <w:t>remise</w:t>
      </w:r>
      <w:r w:rsidRPr="003C3E0C">
        <w:rPr>
          <w:rFonts w:ascii="Aptos" w:hAnsi="Aptos" w:cs="Calibri"/>
          <w:spacing w:val="-5"/>
        </w:rPr>
        <w:t xml:space="preserve"> </w:t>
      </w:r>
      <w:r w:rsidRPr="003C3E0C">
        <w:rPr>
          <w:rFonts w:ascii="Aptos" w:hAnsi="Aptos" w:cs="Calibri"/>
          <w:spacing w:val="-2"/>
        </w:rPr>
        <w:t>tardive</w:t>
      </w:r>
      <w:r w:rsidRPr="003C3E0C">
        <w:rPr>
          <w:rFonts w:ascii="Aptos" w:hAnsi="Aptos" w:cs="Calibri"/>
          <w:spacing w:val="-5"/>
        </w:rPr>
        <w:t xml:space="preserve"> </w:t>
      </w:r>
      <w:r w:rsidRPr="003C3E0C">
        <w:rPr>
          <w:rFonts w:ascii="Aptos" w:hAnsi="Aptos" w:cs="Calibri"/>
          <w:spacing w:val="-2"/>
        </w:rPr>
        <w:t>ou</w:t>
      </w:r>
      <w:r w:rsidRPr="003C3E0C">
        <w:rPr>
          <w:rFonts w:ascii="Aptos" w:hAnsi="Aptos" w:cs="Calibri"/>
          <w:spacing w:val="-7"/>
        </w:rPr>
        <w:t xml:space="preserve"> </w:t>
      </w:r>
      <w:r w:rsidRPr="003C3E0C">
        <w:rPr>
          <w:rFonts w:ascii="Aptos" w:hAnsi="Aptos" w:cs="Calibri"/>
          <w:spacing w:val="-2"/>
        </w:rPr>
        <w:t>remise</w:t>
      </w:r>
      <w:r w:rsidRPr="003C3E0C">
        <w:rPr>
          <w:rFonts w:ascii="Aptos" w:hAnsi="Aptos" w:cs="Calibri"/>
          <w:spacing w:val="-4"/>
        </w:rPr>
        <w:t xml:space="preserve"> </w:t>
      </w:r>
      <w:r w:rsidRPr="003C3E0C">
        <w:rPr>
          <w:rFonts w:ascii="Aptos" w:hAnsi="Aptos" w:cs="Calibri"/>
          <w:spacing w:val="-2"/>
        </w:rPr>
        <w:t>non</w:t>
      </w:r>
      <w:r w:rsidRPr="003C3E0C">
        <w:rPr>
          <w:rFonts w:ascii="Aptos" w:hAnsi="Aptos" w:cs="Calibri"/>
          <w:spacing w:val="-8"/>
        </w:rPr>
        <w:t xml:space="preserve"> </w:t>
      </w:r>
      <w:r w:rsidRPr="003C3E0C">
        <w:rPr>
          <w:rFonts w:ascii="Aptos" w:hAnsi="Aptos" w:cs="Calibri"/>
          <w:spacing w:val="-2"/>
        </w:rPr>
        <w:t>conforme</w:t>
      </w:r>
      <w:r w:rsidRPr="003C3E0C">
        <w:rPr>
          <w:rFonts w:ascii="Aptos" w:hAnsi="Aptos" w:cs="Calibri"/>
          <w:spacing w:val="-5"/>
        </w:rPr>
        <w:t xml:space="preserve"> </w:t>
      </w:r>
      <w:r w:rsidRPr="003C3E0C">
        <w:rPr>
          <w:rFonts w:ascii="Aptos" w:hAnsi="Aptos" w:cs="Calibri"/>
          <w:spacing w:val="-2"/>
        </w:rPr>
        <w:t>des</w:t>
      </w:r>
      <w:r w:rsidRPr="003C3E0C">
        <w:rPr>
          <w:rFonts w:ascii="Aptos" w:hAnsi="Aptos" w:cs="Calibri"/>
          <w:spacing w:val="-5"/>
        </w:rPr>
        <w:t xml:space="preserve"> </w:t>
      </w:r>
      <w:r w:rsidRPr="003C3E0C">
        <w:rPr>
          <w:rFonts w:ascii="Aptos" w:hAnsi="Aptos" w:cs="Calibri"/>
          <w:spacing w:val="-2"/>
        </w:rPr>
        <w:t>dossiers</w:t>
      </w:r>
      <w:r w:rsidRPr="003C3E0C">
        <w:rPr>
          <w:rFonts w:ascii="Aptos" w:hAnsi="Aptos" w:cs="Calibri"/>
          <w:spacing w:val="-5"/>
        </w:rPr>
        <w:t xml:space="preserve"> </w:t>
      </w:r>
      <w:r w:rsidRPr="003C3E0C">
        <w:rPr>
          <w:rFonts w:ascii="Aptos" w:hAnsi="Aptos" w:cs="Calibri"/>
          <w:spacing w:val="-2"/>
        </w:rPr>
        <w:t>professionnels</w:t>
      </w:r>
    </w:p>
    <w:p w14:paraId="302B4878" w14:textId="77777777" w:rsidR="007A71B0" w:rsidRDefault="00000000" w:rsidP="00CA2B14">
      <w:pPr>
        <w:pStyle w:val="Corpsdetexte"/>
        <w:ind w:left="0" w:firstLine="0"/>
        <w:rPr>
          <w:rFonts w:ascii="Aptos" w:hAnsi="Aptos" w:cs="Calibri"/>
          <w:spacing w:val="-2"/>
        </w:rPr>
      </w:pPr>
      <w:r w:rsidRPr="003C3E0C">
        <w:rPr>
          <w:rFonts w:ascii="Aptos" w:hAnsi="Aptos" w:cs="Calibri"/>
        </w:rPr>
        <w:t>:</w:t>
      </w:r>
      <w:r w:rsidRPr="003C3E0C">
        <w:rPr>
          <w:rFonts w:ascii="Aptos" w:hAnsi="Aptos" w:cs="Calibri"/>
          <w:spacing w:val="-3"/>
        </w:rPr>
        <w:t xml:space="preserve"> </w:t>
      </w:r>
      <w:r w:rsidRPr="003C3E0C">
        <w:rPr>
          <w:rFonts w:ascii="Aptos" w:hAnsi="Aptos" w:cs="Calibri"/>
        </w:rPr>
        <w:t>le</w:t>
      </w:r>
      <w:r w:rsidRPr="003C3E0C">
        <w:rPr>
          <w:rFonts w:ascii="Aptos" w:hAnsi="Aptos" w:cs="Calibri"/>
          <w:spacing w:val="-2"/>
        </w:rPr>
        <w:t xml:space="preserve"> </w:t>
      </w:r>
      <w:r w:rsidRPr="003C3E0C">
        <w:rPr>
          <w:rFonts w:ascii="Aptos" w:hAnsi="Aptos" w:cs="Calibri"/>
        </w:rPr>
        <w:t>candidat</w:t>
      </w:r>
      <w:r w:rsidRPr="003C3E0C">
        <w:rPr>
          <w:rFonts w:ascii="Aptos" w:hAnsi="Aptos" w:cs="Calibri"/>
          <w:spacing w:val="-2"/>
        </w:rPr>
        <w:t xml:space="preserve"> </w:t>
      </w:r>
      <w:r w:rsidRPr="003C3E0C">
        <w:rPr>
          <w:rFonts w:ascii="Aptos" w:hAnsi="Aptos" w:cs="Calibri"/>
        </w:rPr>
        <w:t>ne</w:t>
      </w:r>
      <w:r w:rsidRPr="003C3E0C">
        <w:rPr>
          <w:rFonts w:ascii="Aptos" w:hAnsi="Aptos" w:cs="Calibri"/>
          <w:spacing w:val="-5"/>
        </w:rPr>
        <w:t xml:space="preserve"> </w:t>
      </w:r>
      <w:r w:rsidRPr="003C3E0C">
        <w:rPr>
          <w:rFonts w:ascii="Aptos" w:hAnsi="Aptos" w:cs="Calibri"/>
        </w:rPr>
        <w:t>pourra</w:t>
      </w:r>
      <w:r w:rsidRPr="003C3E0C">
        <w:rPr>
          <w:rFonts w:ascii="Aptos" w:hAnsi="Aptos" w:cs="Calibri"/>
          <w:spacing w:val="-6"/>
        </w:rPr>
        <w:t xml:space="preserve"> </w:t>
      </w:r>
      <w:r w:rsidRPr="003C3E0C">
        <w:rPr>
          <w:rFonts w:ascii="Aptos" w:hAnsi="Aptos" w:cs="Calibri"/>
        </w:rPr>
        <w:t>pas</w:t>
      </w:r>
      <w:r w:rsidRPr="003C3E0C">
        <w:rPr>
          <w:rFonts w:ascii="Aptos" w:hAnsi="Aptos" w:cs="Calibri"/>
          <w:spacing w:val="-3"/>
        </w:rPr>
        <w:t xml:space="preserve"> </w:t>
      </w:r>
      <w:r w:rsidRPr="003C3E0C">
        <w:rPr>
          <w:rFonts w:ascii="Aptos" w:hAnsi="Aptos" w:cs="Calibri"/>
        </w:rPr>
        <w:t>se</w:t>
      </w:r>
      <w:r w:rsidRPr="003C3E0C">
        <w:rPr>
          <w:rFonts w:ascii="Aptos" w:hAnsi="Aptos" w:cs="Calibri"/>
          <w:spacing w:val="-5"/>
        </w:rPr>
        <w:t xml:space="preserve"> </w:t>
      </w:r>
      <w:r w:rsidRPr="003C3E0C">
        <w:rPr>
          <w:rFonts w:ascii="Aptos" w:hAnsi="Aptos" w:cs="Calibri"/>
        </w:rPr>
        <w:t>présenter</w:t>
      </w:r>
      <w:r w:rsidRPr="003C3E0C">
        <w:rPr>
          <w:rFonts w:ascii="Aptos" w:hAnsi="Aptos" w:cs="Calibri"/>
          <w:spacing w:val="-2"/>
        </w:rPr>
        <w:t xml:space="preserve"> </w:t>
      </w:r>
      <w:r w:rsidRPr="003C3E0C">
        <w:rPr>
          <w:rFonts w:ascii="Aptos" w:hAnsi="Aptos" w:cs="Calibri"/>
        </w:rPr>
        <w:t>à</w:t>
      </w:r>
      <w:r w:rsidRPr="003C3E0C">
        <w:rPr>
          <w:rFonts w:ascii="Aptos" w:hAnsi="Aptos" w:cs="Calibri"/>
          <w:spacing w:val="-5"/>
        </w:rPr>
        <w:t xml:space="preserve"> </w:t>
      </w:r>
      <w:r w:rsidRPr="003C3E0C">
        <w:rPr>
          <w:rFonts w:ascii="Aptos" w:hAnsi="Aptos" w:cs="Calibri"/>
        </w:rPr>
        <w:t>sa</w:t>
      </w:r>
      <w:r w:rsidRPr="003C3E0C">
        <w:rPr>
          <w:rFonts w:ascii="Aptos" w:hAnsi="Aptos" w:cs="Calibri"/>
          <w:spacing w:val="-3"/>
        </w:rPr>
        <w:t xml:space="preserve"> </w:t>
      </w:r>
      <w:r w:rsidRPr="003C3E0C">
        <w:rPr>
          <w:rFonts w:ascii="Aptos" w:hAnsi="Aptos" w:cs="Calibri"/>
        </w:rPr>
        <w:t>soutenance</w:t>
      </w:r>
      <w:r w:rsidRPr="003C3E0C">
        <w:rPr>
          <w:rFonts w:ascii="Aptos" w:hAnsi="Aptos" w:cs="Calibri"/>
          <w:spacing w:val="-2"/>
        </w:rPr>
        <w:t xml:space="preserve"> </w:t>
      </w:r>
      <w:r w:rsidRPr="003C3E0C">
        <w:rPr>
          <w:rFonts w:ascii="Aptos" w:hAnsi="Aptos" w:cs="Calibri"/>
        </w:rPr>
        <w:t>et</w:t>
      </w:r>
      <w:r w:rsidRPr="003C3E0C">
        <w:rPr>
          <w:rFonts w:ascii="Aptos" w:hAnsi="Aptos" w:cs="Calibri"/>
          <w:spacing w:val="-6"/>
        </w:rPr>
        <w:t xml:space="preserve"> </w:t>
      </w:r>
      <w:r w:rsidRPr="003C3E0C">
        <w:rPr>
          <w:rFonts w:ascii="Aptos" w:hAnsi="Aptos" w:cs="Calibri"/>
        </w:rPr>
        <w:t>sera</w:t>
      </w:r>
      <w:r w:rsidRPr="003C3E0C">
        <w:rPr>
          <w:rFonts w:ascii="Aptos" w:hAnsi="Aptos" w:cs="Calibri"/>
          <w:spacing w:val="-3"/>
        </w:rPr>
        <w:t xml:space="preserve"> </w:t>
      </w:r>
      <w:r w:rsidRPr="003C3E0C">
        <w:rPr>
          <w:rFonts w:ascii="Aptos" w:hAnsi="Aptos" w:cs="Calibri"/>
        </w:rPr>
        <w:t>éliminé</w:t>
      </w:r>
      <w:r w:rsidRPr="003C3E0C">
        <w:rPr>
          <w:rFonts w:ascii="Aptos" w:hAnsi="Aptos" w:cs="Calibri"/>
          <w:spacing w:val="-2"/>
        </w:rPr>
        <w:t xml:space="preserve"> </w:t>
      </w:r>
      <w:r w:rsidRPr="003C3E0C">
        <w:rPr>
          <w:rFonts w:ascii="Aptos" w:hAnsi="Aptos" w:cs="Calibri"/>
        </w:rPr>
        <w:t>du</w:t>
      </w:r>
      <w:r w:rsidRPr="003C3E0C">
        <w:rPr>
          <w:rFonts w:ascii="Aptos" w:hAnsi="Aptos" w:cs="Calibri"/>
          <w:spacing w:val="-2"/>
        </w:rPr>
        <w:t xml:space="preserve"> titre.</w:t>
      </w:r>
    </w:p>
    <w:p w14:paraId="776762A3" w14:textId="77777777" w:rsidR="00B268CD" w:rsidRDefault="00B268CD" w:rsidP="00CA2B14">
      <w:pPr>
        <w:pStyle w:val="Corpsdetexte"/>
        <w:ind w:left="0" w:firstLine="0"/>
        <w:rPr>
          <w:rFonts w:ascii="Aptos" w:hAnsi="Aptos" w:cs="Calibri"/>
          <w:spacing w:val="-2"/>
        </w:rPr>
      </w:pPr>
    </w:p>
    <w:p w14:paraId="39047333" w14:textId="77777777" w:rsidR="00B268CD" w:rsidRDefault="00B268CD" w:rsidP="00CA2B14">
      <w:pPr>
        <w:pStyle w:val="Corpsdetexte"/>
        <w:ind w:left="0" w:firstLine="0"/>
        <w:rPr>
          <w:rFonts w:ascii="Aptos" w:hAnsi="Aptos" w:cs="Calibri"/>
          <w:spacing w:val="-2"/>
        </w:rPr>
      </w:pPr>
    </w:p>
    <w:p w14:paraId="26DF8DA6" w14:textId="76CBF04F" w:rsidR="00B268CD" w:rsidRDefault="00B268CD" w:rsidP="00B268CD">
      <w:pPr>
        <w:pStyle w:val="Titre4"/>
        <w:ind w:left="0"/>
        <w:rPr>
          <w:rFonts w:cs="Calibri"/>
        </w:rPr>
      </w:pPr>
      <w:r>
        <w:rPr>
          <w:rFonts w:cs="Calibri"/>
        </w:rPr>
        <w:t>Abréviation des évaluations</w:t>
      </w:r>
    </w:p>
    <w:p w14:paraId="077CB25C" w14:textId="77777777" w:rsidR="00B268CD" w:rsidRDefault="00B268CD" w:rsidP="00B268CD">
      <w:pPr>
        <w:pStyle w:val="Titre4"/>
        <w:numPr>
          <w:ilvl w:val="0"/>
          <w:numId w:val="0"/>
        </w:numPr>
        <w:ind w:left="720" w:hanging="360"/>
        <w:rPr>
          <w:rFonts w:cs="Calibri"/>
        </w:rPr>
      </w:pPr>
    </w:p>
    <w:p w14:paraId="22961F90" w14:textId="2CA19D78" w:rsidR="00B268CD" w:rsidRPr="00D94099" w:rsidRDefault="00B268CD" w:rsidP="00B268CD">
      <w:pPr>
        <w:pStyle w:val="Titre4"/>
        <w:numPr>
          <w:ilvl w:val="0"/>
          <w:numId w:val="0"/>
        </w:numPr>
        <w:ind w:left="720" w:hanging="360"/>
        <w:rPr>
          <w:rFonts w:cs="Calibri"/>
          <w:b/>
          <w:bCs/>
          <w:color w:val="000000" w:themeColor="text1"/>
        </w:rPr>
      </w:pPr>
      <w:r w:rsidRPr="00D94099">
        <w:rPr>
          <w:rFonts w:cs="Calibri"/>
          <w:b/>
          <w:bCs/>
          <w:color w:val="000000" w:themeColor="text1"/>
        </w:rPr>
        <w:t xml:space="preserve">EN : Examens </w:t>
      </w:r>
      <w:r w:rsidR="00096999" w:rsidRPr="00D94099">
        <w:rPr>
          <w:rFonts w:cs="Calibri"/>
          <w:b/>
          <w:bCs/>
          <w:color w:val="000000" w:themeColor="text1"/>
        </w:rPr>
        <w:t>National</w:t>
      </w:r>
    </w:p>
    <w:p w14:paraId="067FE83A" w14:textId="20E53C9A" w:rsidR="00096999" w:rsidRPr="00D94099" w:rsidRDefault="00096999" w:rsidP="00B268CD">
      <w:pPr>
        <w:pStyle w:val="Titre4"/>
        <w:numPr>
          <w:ilvl w:val="0"/>
          <w:numId w:val="0"/>
        </w:numPr>
        <w:ind w:left="720" w:hanging="360"/>
        <w:rPr>
          <w:rFonts w:cs="Calibri"/>
          <w:b/>
          <w:bCs/>
          <w:color w:val="000000" w:themeColor="text1"/>
        </w:rPr>
      </w:pPr>
      <w:r w:rsidRPr="00D94099">
        <w:rPr>
          <w:rFonts w:cs="Calibri"/>
          <w:b/>
          <w:bCs/>
          <w:color w:val="000000" w:themeColor="text1"/>
        </w:rPr>
        <w:t>DP : Dossier professionnel</w:t>
      </w:r>
    </w:p>
    <w:p w14:paraId="2129EBA4" w14:textId="068FFC57" w:rsidR="00096999" w:rsidRPr="00D94099" w:rsidRDefault="00096999" w:rsidP="00B268CD">
      <w:pPr>
        <w:pStyle w:val="Titre4"/>
        <w:numPr>
          <w:ilvl w:val="0"/>
          <w:numId w:val="0"/>
        </w:numPr>
        <w:ind w:left="720" w:hanging="360"/>
        <w:rPr>
          <w:rFonts w:cs="Calibri"/>
          <w:b/>
          <w:bCs/>
          <w:color w:val="000000" w:themeColor="text1"/>
        </w:rPr>
      </w:pPr>
      <w:r w:rsidRPr="00D94099">
        <w:rPr>
          <w:rFonts w:cs="Calibri"/>
          <w:b/>
          <w:bCs/>
          <w:color w:val="000000" w:themeColor="text1"/>
        </w:rPr>
        <w:t>RA : Rapport d’activité</w:t>
      </w:r>
    </w:p>
    <w:p w14:paraId="1633554C" w14:textId="77777777" w:rsidR="00B268CD" w:rsidRDefault="00B268CD" w:rsidP="00CA2B14">
      <w:pPr>
        <w:pStyle w:val="Corpsdetexte"/>
        <w:ind w:left="0" w:firstLine="0"/>
        <w:rPr>
          <w:rFonts w:ascii="Aptos" w:hAnsi="Aptos" w:cs="Calibri"/>
          <w:spacing w:val="-2"/>
        </w:rPr>
      </w:pPr>
    </w:p>
    <w:p w14:paraId="453236B3" w14:textId="77777777" w:rsidR="00B268CD" w:rsidRDefault="00B268CD" w:rsidP="00CA2B14">
      <w:pPr>
        <w:pStyle w:val="Corpsdetexte"/>
        <w:ind w:left="0" w:firstLine="0"/>
        <w:rPr>
          <w:rFonts w:ascii="Aptos" w:hAnsi="Aptos" w:cs="Calibri"/>
          <w:spacing w:val="-2"/>
        </w:rPr>
      </w:pPr>
    </w:p>
    <w:p w14:paraId="0B89C269" w14:textId="77777777" w:rsidR="00B268CD" w:rsidRPr="003C3E0C" w:rsidRDefault="00B268CD" w:rsidP="00CA2B14">
      <w:pPr>
        <w:pStyle w:val="Corpsdetexte"/>
        <w:ind w:left="0" w:firstLine="0"/>
        <w:rPr>
          <w:rFonts w:ascii="Aptos" w:hAnsi="Aptos" w:cs="Calibri"/>
        </w:rPr>
      </w:pPr>
    </w:p>
    <w:p w14:paraId="24BEBC4E" w14:textId="77777777" w:rsidR="00371C25" w:rsidRPr="003C3E0C" w:rsidRDefault="00371C25" w:rsidP="00CA2B14">
      <w:pPr>
        <w:pStyle w:val="Titre1"/>
        <w:tabs>
          <w:tab w:val="left" w:pos="9238"/>
        </w:tabs>
        <w:ind w:left="0"/>
        <w:rPr>
          <w:rFonts w:ascii="Aptos" w:hAnsi="Aptos" w:cs="Calibri"/>
        </w:rPr>
        <w:sectPr w:rsidR="00371C25" w:rsidRPr="003C3E0C" w:rsidSect="00CA2B14">
          <w:pgSz w:w="11910" w:h="16840"/>
          <w:pgMar w:top="1417" w:right="1417" w:bottom="1417" w:left="1417" w:header="709" w:footer="732" w:gutter="0"/>
          <w:cols w:space="720"/>
        </w:sectPr>
      </w:pPr>
    </w:p>
    <w:p w14:paraId="46B1DA0A" w14:textId="24811669" w:rsidR="007A71B0" w:rsidRPr="003C3E0C" w:rsidRDefault="00E90D98" w:rsidP="005D6CB1">
      <w:pPr>
        <w:pStyle w:val="Titre2"/>
        <w:ind w:left="0"/>
        <w:rPr>
          <w:rFonts w:cs="Calibri"/>
        </w:rPr>
      </w:pPr>
      <w:bookmarkStart w:id="10" w:name="_Toc171429814"/>
      <w:r w:rsidRPr="003C3E0C">
        <w:rPr>
          <w:rFonts w:cs="Calibri"/>
        </w:rPr>
        <w:lastRenderedPageBreak/>
        <w:t xml:space="preserve">LE PROGRAMME DETAILLE DE LA FORMATION </w:t>
      </w:r>
      <w:bookmarkEnd w:id="10"/>
    </w:p>
    <w:p w14:paraId="300681CF" w14:textId="61EA3EA7" w:rsidR="007A71B0" w:rsidRPr="003C3E0C" w:rsidRDefault="00E90D98" w:rsidP="00E90D98">
      <w:pPr>
        <w:pStyle w:val="Titre3"/>
        <w:ind w:left="0"/>
      </w:pPr>
      <w:bookmarkStart w:id="11" w:name="_Toc171429815"/>
      <w:r w:rsidRPr="003C3E0C">
        <w:t>UE</w:t>
      </w:r>
      <w:r w:rsidR="00CA1D9E" w:rsidRPr="003C3E0C">
        <w:t xml:space="preserve"> 1 : </w:t>
      </w:r>
      <w:bookmarkEnd w:id="11"/>
      <w:r w:rsidR="00074FE0">
        <w:t>GESTION D’ENTREPRISE (100 heures – 13 crédits)</w:t>
      </w:r>
    </w:p>
    <w:p w14:paraId="1B29C30A" w14:textId="77777777" w:rsidR="003A363B" w:rsidRPr="003C3E0C" w:rsidRDefault="003A363B" w:rsidP="003A363B">
      <w:pPr>
        <w:pStyle w:val="Titre4"/>
        <w:numPr>
          <w:ilvl w:val="0"/>
          <w:numId w:val="0"/>
        </w:numPr>
        <w:ind w:left="720"/>
      </w:pPr>
    </w:p>
    <w:p w14:paraId="3ABC07FC" w14:textId="70E495D0" w:rsidR="007A71B0" w:rsidRPr="000E0168" w:rsidRDefault="00074FE0" w:rsidP="003A363B">
      <w:pPr>
        <w:pStyle w:val="Titre4"/>
        <w:rPr>
          <w:sz w:val="22"/>
          <w:szCs w:val="22"/>
        </w:rPr>
      </w:pPr>
      <w:r w:rsidRPr="000E0168">
        <w:rPr>
          <w:rFonts w:cs="Arial"/>
          <w:sz w:val="22"/>
          <w:szCs w:val="22"/>
          <w:shd w:val="clear" w:color="auto" w:fill="FFFFFF"/>
        </w:rPr>
        <w:t>Droit des sociétés, droit des contrats</w:t>
      </w:r>
    </w:p>
    <w:p w14:paraId="5A8B12CE" w14:textId="77777777" w:rsidR="007A71B0" w:rsidRPr="000E0168" w:rsidRDefault="007A71B0" w:rsidP="00CA2B14">
      <w:pPr>
        <w:pStyle w:val="Corpsdetexte"/>
        <w:spacing w:before="58"/>
        <w:ind w:left="0" w:firstLine="0"/>
        <w:rPr>
          <w:rFonts w:ascii="Aptos" w:hAnsi="Aptos" w:cs="Calibri"/>
          <w:b/>
          <w:sz w:val="22"/>
          <w:szCs w:val="22"/>
        </w:rPr>
      </w:pPr>
    </w:p>
    <w:p w14:paraId="245D54E2" w14:textId="42A91774" w:rsidR="007A71B0" w:rsidRPr="000E0168" w:rsidRDefault="003A363B" w:rsidP="00CA2B14">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19023E3F" w14:textId="77777777" w:rsidR="003A363B" w:rsidRPr="000E0168" w:rsidRDefault="003A363B" w:rsidP="00CA2B14">
      <w:pPr>
        <w:spacing w:line="250" w:lineRule="exact"/>
        <w:rPr>
          <w:rFonts w:ascii="Aptos" w:hAnsi="Aptos" w:cs="Calibri"/>
          <w:iCs/>
          <w:sz w:val="22"/>
          <w:szCs w:val="22"/>
        </w:rPr>
      </w:pPr>
    </w:p>
    <w:p w14:paraId="37147D17" w14:textId="77777777" w:rsidR="00074FE0" w:rsidRPr="000E0168" w:rsidRDefault="00074FE0">
      <w:pPr>
        <w:pStyle w:val="Paragraphedeliste"/>
        <w:numPr>
          <w:ilvl w:val="0"/>
          <w:numId w:val="9"/>
        </w:numPr>
        <w:spacing w:line="250" w:lineRule="exact"/>
        <w:jc w:val="both"/>
        <w:rPr>
          <w:rFonts w:ascii="Aptos" w:hAnsi="Aptos" w:cs="Calibri"/>
          <w:iCs/>
          <w:sz w:val="22"/>
          <w:szCs w:val="22"/>
        </w:rPr>
      </w:pPr>
      <w:r w:rsidRPr="000E0168">
        <w:rPr>
          <w:rFonts w:ascii="Aptos" w:hAnsi="Aptos" w:cs="Calibri"/>
          <w:iCs/>
          <w:sz w:val="22"/>
          <w:szCs w:val="22"/>
        </w:rPr>
        <w:t xml:space="preserve">Les outils et méthodes de recherche d’informations juridiques </w:t>
      </w:r>
    </w:p>
    <w:p w14:paraId="7C81DE06" w14:textId="77777777" w:rsidR="00074FE0" w:rsidRPr="000E0168" w:rsidRDefault="00074FE0">
      <w:pPr>
        <w:pStyle w:val="Paragraphedeliste"/>
        <w:numPr>
          <w:ilvl w:val="0"/>
          <w:numId w:val="9"/>
        </w:numPr>
        <w:spacing w:line="250" w:lineRule="exact"/>
        <w:jc w:val="both"/>
        <w:rPr>
          <w:rFonts w:ascii="Aptos" w:hAnsi="Aptos" w:cs="Calibri"/>
          <w:iCs/>
          <w:sz w:val="22"/>
          <w:szCs w:val="22"/>
        </w:rPr>
      </w:pPr>
      <w:r w:rsidRPr="000E0168">
        <w:rPr>
          <w:rFonts w:ascii="Aptos" w:hAnsi="Aptos" w:cs="Calibri"/>
          <w:iCs/>
          <w:sz w:val="22"/>
          <w:szCs w:val="22"/>
        </w:rPr>
        <w:t xml:space="preserve">Organisation administrative, professionnelle et judiciaire du commerce </w:t>
      </w:r>
    </w:p>
    <w:p w14:paraId="43D8E0F8" w14:textId="77777777" w:rsidR="00074FE0" w:rsidRPr="000E0168" w:rsidRDefault="00074FE0">
      <w:pPr>
        <w:pStyle w:val="Paragraphedeliste"/>
        <w:numPr>
          <w:ilvl w:val="0"/>
          <w:numId w:val="9"/>
        </w:numPr>
        <w:spacing w:line="250" w:lineRule="exact"/>
        <w:jc w:val="both"/>
        <w:rPr>
          <w:rFonts w:ascii="Aptos" w:hAnsi="Aptos" w:cs="Calibri"/>
          <w:iCs/>
          <w:sz w:val="22"/>
          <w:szCs w:val="22"/>
        </w:rPr>
      </w:pPr>
      <w:r w:rsidRPr="000E0168">
        <w:rPr>
          <w:rFonts w:ascii="Aptos" w:hAnsi="Aptos" w:cs="Calibri"/>
          <w:iCs/>
          <w:sz w:val="22"/>
          <w:szCs w:val="22"/>
        </w:rPr>
        <w:t xml:space="preserve">Les différents types de sociétés / formes juridiques / formalités de constitution </w:t>
      </w:r>
    </w:p>
    <w:p w14:paraId="6C7B2DBA" w14:textId="77777777" w:rsidR="00074FE0" w:rsidRPr="000E0168" w:rsidRDefault="00074FE0">
      <w:pPr>
        <w:pStyle w:val="Paragraphedeliste"/>
        <w:numPr>
          <w:ilvl w:val="0"/>
          <w:numId w:val="9"/>
        </w:numPr>
        <w:spacing w:line="250" w:lineRule="exact"/>
        <w:jc w:val="both"/>
        <w:rPr>
          <w:rFonts w:ascii="Aptos" w:hAnsi="Aptos" w:cs="Calibri"/>
          <w:iCs/>
          <w:sz w:val="22"/>
          <w:szCs w:val="22"/>
        </w:rPr>
      </w:pPr>
      <w:r w:rsidRPr="000E0168">
        <w:rPr>
          <w:rFonts w:ascii="Aptos" w:hAnsi="Aptos" w:cs="Calibri"/>
          <w:iCs/>
          <w:sz w:val="22"/>
          <w:szCs w:val="22"/>
        </w:rPr>
        <w:t xml:space="preserve">Les différents contrats d’une société (sauf contrats de travail) </w:t>
      </w:r>
    </w:p>
    <w:p w14:paraId="370ED62E" w14:textId="64080B03" w:rsidR="006C0E58" w:rsidRPr="000E0168" w:rsidRDefault="00074FE0">
      <w:pPr>
        <w:pStyle w:val="Paragraphedeliste"/>
        <w:numPr>
          <w:ilvl w:val="0"/>
          <w:numId w:val="9"/>
        </w:numPr>
        <w:spacing w:line="250" w:lineRule="exact"/>
        <w:jc w:val="both"/>
        <w:rPr>
          <w:rFonts w:ascii="Aptos" w:hAnsi="Aptos" w:cs="Calibri"/>
          <w:iCs/>
          <w:sz w:val="22"/>
          <w:szCs w:val="22"/>
        </w:rPr>
      </w:pPr>
      <w:r w:rsidRPr="000E0168">
        <w:rPr>
          <w:rFonts w:ascii="Aptos" w:hAnsi="Aptos" w:cs="Calibri"/>
          <w:iCs/>
          <w:sz w:val="22"/>
          <w:szCs w:val="22"/>
        </w:rPr>
        <w:t>Les éléments des contrats : clients et fournisseurs, prestataires de services ; les contentieux éventuels.</w:t>
      </w:r>
    </w:p>
    <w:p w14:paraId="0207F680" w14:textId="77777777" w:rsidR="00074FE0" w:rsidRPr="000E0168" w:rsidRDefault="00074FE0" w:rsidP="00074FE0">
      <w:pPr>
        <w:pStyle w:val="Paragraphedeliste"/>
        <w:spacing w:line="250" w:lineRule="exact"/>
        <w:ind w:left="720" w:firstLine="0"/>
        <w:jc w:val="both"/>
        <w:rPr>
          <w:rFonts w:ascii="Aptos" w:hAnsi="Aptos" w:cs="Calibri"/>
          <w:iCs/>
          <w:sz w:val="22"/>
          <w:szCs w:val="22"/>
        </w:rPr>
      </w:pPr>
    </w:p>
    <w:p w14:paraId="0519008A" w14:textId="2AEF5D12" w:rsidR="00A94023" w:rsidRPr="000E0168" w:rsidRDefault="00074FE0" w:rsidP="00A94023">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436DEE4B" w14:textId="77777777" w:rsidR="00074FE0" w:rsidRPr="000E0168" w:rsidRDefault="00074FE0" w:rsidP="00A94023">
      <w:pPr>
        <w:spacing w:line="250" w:lineRule="exact"/>
        <w:rPr>
          <w:rFonts w:ascii="Aptos" w:hAnsi="Aptos" w:cs="Calibri"/>
          <w:b/>
          <w:bCs/>
          <w:iCs/>
          <w:color w:val="001A38"/>
          <w:sz w:val="22"/>
          <w:szCs w:val="22"/>
          <w:u w:val="single"/>
        </w:rPr>
      </w:pPr>
    </w:p>
    <w:p w14:paraId="329692C9" w14:textId="4334DD11" w:rsidR="00074FE0" w:rsidRPr="000E0168" w:rsidRDefault="00074FE0" w:rsidP="00A94023">
      <w:pPr>
        <w:spacing w:line="250" w:lineRule="exact"/>
        <w:rPr>
          <w:rFonts w:ascii="Aptos" w:hAnsi="Aptos" w:cs="Calibri"/>
          <w:b/>
          <w:bCs/>
          <w:iCs/>
          <w:color w:val="001A38"/>
          <w:sz w:val="22"/>
          <w:szCs w:val="22"/>
          <w:u w:val="single"/>
        </w:rPr>
      </w:pPr>
      <w:r w:rsidRPr="000E0168">
        <w:rPr>
          <w:rFonts w:ascii="Aptos" w:hAnsi="Aptos" w:cs="Arial"/>
          <w:sz w:val="22"/>
          <w:szCs w:val="22"/>
          <w:shd w:val="clear" w:color="auto" w:fill="FFFFFF"/>
        </w:rPr>
        <w:t>C1.1 Mobiliser ses connaissances en droit pour assurer la mise en conformité de son entité avec la législation en vigueur. Accompagner l’évolution digitale de l’organisation.</w:t>
      </w:r>
    </w:p>
    <w:p w14:paraId="5AFBB343" w14:textId="77777777" w:rsidR="00A94023" w:rsidRPr="000E0168" w:rsidRDefault="00A94023" w:rsidP="003A363B">
      <w:pPr>
        <w:spacing w:line="250" w:lineRule="exact"/>
        <w:jc w:val="both"/>
        <w:rPr>
          <w:rFonts w:ascii="Aptos" w:hAnsi="Aptos" w:cs="Calibri"/>
          <w:iCs/>
          <w:sz w:val="22"/>
          <w:szCs w:val="22"/>
        </w:rPr>
      </w:pPr>
    </w:p>
    <w:p w14:paraId="4139E640" w14:textId="429435DD" w:rsidR="00074FE0" w:rsidRPr="000E0168" w:rsidRDefault="00074FE0" w:rsidP="00074FE0">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089223A1" w14:textId="77777777" w:rsidR="00074FE0" w:rsidRPr="000E0168" w:rsidRDefault="00074FE0" w:rsidP="00074FE0">
      <w:pPr>
        <w:spacing w:line="250" w:lineRule="exact"/>
        <w:rPr>
          <w:rFonts w:ascii="Aptos" w:hAnsi="Aptos" w:cs="Calibri"/>
          <w:b/>
          <w:bCs/>
          <w:iCs/>
          <w:color w:val="001A38"/>
          <w:sz w:val="22"/>
          <w:szCs w:val="22"/>
          <w:u w:val="single"/>
        </w:rPr>
      </w:pPr>
    </w:p>
    <w:p w14:paraId="48437D5A" w14:textId="6CD5ED4A" w:rsidR="00074FE0" w:rsidRPr="000E0168" w:rsidRDefault="001B281A" w:rsidP="00074FE0">
      <w:pPr>
        <w:spacing w:line="250" w:lineRule="exact"/>
        <w:rPr>
          <w:rFonts w:ascii="Aptos" w:hAnsi="Aptos" w:cs="Arial"/>
          <w:color w:val="800080"/>
          <w:sz w:val="22"/>
          <w:szCs w:val="22"/>
          <w:shd w:val="clear" w:color="auto" w:fill="FFFFFF"/>
        </w:rPr>
      </w:pPr>
      <w:r w:rsidRPr="000E0168">
        <w:rPr>
          <w:rFonts w:ascii="Aptos" w:hAnsi="Aptos" w:cs="Arial"/>
          <w:color w:val="800080"/>
          <w:sz w:val="22"/>
          <w:szCs w:val="22"/>
          <w:shd w:val="clear" w:color="auto" w:fill="FFFFFF"/>
        </w:rPr>
        <w:t>EN Tous parcours : Synthèse Droit des contrats, Droit des sociétés</w:t>
      </w:r>
      <w:r w:rsidR="0084280D">
        <w:rPr>
          <w:rFonts w:ascii="Aptos" w:hAnsi="Aptos" w:cs="Arial"/>
          <w:color w:val="800080"/>
          <w:sz w:val="22"/>
          <w:szCs w:val="22"/>
          <w:shd w:val="clear" w:color="auto" w:fill="FFFFFF"/>
        </w:rPr>
        <w:t xml:space="preserve">, Questionnaire à Choix Multiple (QCM) </w:t>
      </w:r>
    </w:p>
    <w:p w14:paraId="6E225B19" w14:textId="77777777" w:rsidR="000E0168" w:rsidRPr="000E0168" w:rsidRDefault="000E0168" w:rsidP="00074FE0">
      <w:pPr>
        <w:spacing w:line="250" w:lineRule="exact"/>
        <w:rPr>
          <w:rFonts w:ascii="Aptos" w:hAnsi="Aptos" w:cs="Calibri"/>
          <w:iCs/>
          <w:color w:val="001A38"/>
          <w:sz w:val="22"/>
          <w:szCs w:val="22"/>
        </w:rPr>
      </w:pPr>
    </w:p>
    <w:p w14:paraId="5B1BCFCC" w14:textId="23C6C86E" w:rsidR="00074FE0" w:rsidRPr="000E0168" w:rsidRDefault="00074FE0" w:rsidP="00074FE0">
      <w:pPr>
        <w:pStyle w:val="Titre4"/>
        <w:rPr>
          <w:sz w:val="22"/>
          <w:szCs w:val="22"/>
        </w:rPr>
      </w:pPr>
      <w:r w:rsidRPr="000E0168">
        <w:rPr>
          <w:rFonts w:cs="Arial"/>
          <w:sz w:val="22"/>
          <w:szCs w:val="22"/>
          <w:shd w:val="clear" w:color="auto" w:fill="FFFFFF"/>
        </w:rPr>
        <w:t>Comptabilité analytique ; Contrôle de gestion ; Budgets</w:t>
      </w:r>
    </w:p>
    <w:p w14:paraId="54FFA757" w14:textId="77777777" w:rsidR="00074FE0" w:rsidRPr="000E0168" w:rsidRDefault="00074FE0" w:rsidP="00074FE0">
      <w:pPr>
        <w:pStyle w:val="Corpsdetexte"/>
        <w:spacing w:before="58"/>
        <w:ind w:left="0" w:firstLine="0"/>
        <w:rPr>
          <w:rFonts w:ascii="Aptos" w:hAnsi="Aptos" w:cs="Calibri"/>
          <w:b/>
          <w:sz w:val="22"/>
          <w:szCs w:val="22"/>
        </w:rPr>
      </w:pPr>
    </w:p>
    <w:p w14:paraId="6EC39376" w14:textId="77777777" w:rsidR="00074FE0" w:rsidRPr="000E0168" w:rsidRDefault="00074FE0" w:rsidP="00074FE0">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5FFD146B" w14:textId="77777777" w:rsidR="00074FE0" w:rsidRPr="000E0168" w:rsidRDefault="00074FE0" w:rsidP="00074FE0">
      <w:pPr>
        <w:spacing w:line="250" w:lineRule="exact"/>
        <w:rPr>
          <w:rFonts w:ascii="Aptos" w:hAnsi="Aptos" w:cs="Calibri"/>
          <w:iCs/>
          <w:sz w:val="22"/>
          <w:szCs w:val="22"/>
        </w:rPr>
      </w:pPr>
    </w:p>
    <w:p w14:paraId="72446450" w14:textId="77777777" w:rsidR="00074FE0" w:rsidRPr="00074FE0" w:rsidRDefault="00074FE0">
      <w:pPr>
        <w:numPr>
          <w:ilvl w:val="0"/>
          <w:numId w:val="18"/>
        </w:numPr>
        <w:spacing w:before="68" w:after="68"/>
        <w:rPr>
          <w:rFonts w:ascii="Aptos" w:hAnsi="Aptos" w:cs="Arial"/>
          <w:sz w:val="22"/>
          <w:szCs w:val="22"/>
        </w:rPr>
      </w:pPr>
      <w:r w:rsidRPr="00074FE0">
        <w:rPr>
          <w:rFonts w:ascii="Aptos" w:hAnsi="Aptos" w:cs="Arial"/>
          <w:sz w:val="22"/>
          <w:szCs w:val="22"/>
        </w:rPr>
        <w:t>Principes du contrôle de gestion et modélisation de l’organisation</w:t>
      </w:r>
    </w:p>
    <w:p w14:paraId="44C94DAB" w14:textId="77777777" w:rsidR="00074FE0" w:rsidRPr="00074FE0" w:rsidRDefault="00074FE0">
      <w:pPr>
        <w:numPr>
          <w:ilvl w:val="0"/>
          <w:numId w:val="18"/>
        </w:numPr>
        <w:spacing w:before="68" w:after="68"/>
        <w:rPr>
          <w:rFonts w:ascii="Aptos" w:hAnsi="Aptos" w:cs="Arial"/>
          <w:sz w:val="22"/>
          <w:szCs w:val="22"/>
        </w:rPr>
      </w:pPr>
      <w:r w:rsidRPr="00074FE0">
        <w:rPr>
          <w:rFonts w:ascii="Aptos" w:hAnsi="Aptos" w:cs="Arial"/>
          <w:sz w:val="22"/>
          <w:szCs w:val="22"/>
        </w:rPr>
        <w:t>Tableaux de bord, plans d’actions</w:t>
      </w:r>
    </w:p>
    <w:p w14:paraId="79B575A8" w14:textId="77777777" w:rsidR="00074FE0" w:rsidRPr="00074FE0" w:rsidRDefault="00074FE0">
      <w:pPr>
        <w:numPr>
          <w:ilvl w:val="0"/>
          <w:numId w:val="18"/>
        </w:numPr>
        <w:spacing w:before="68" w:after="68"/>
        <w:rPr>
          <w:rFonts w:ascii="Aptos" w:hAnsi="Aptos" w:cs="Arial"/>
          <w:sz w:val="22"/>
          <w:szCs w:val="22"/>
        </w:rPr>
      </w:pPr>
      <w:r w:rsidRPr="00074FE0">
        <w:rPr>
          <w:rFonts w:ascii="Aptos" w:hAnsi="Aptos" w:cs="Arial"/>
          <w:sz w:val="22"/>
          <w:szCs w:val="22"/>
        </w:rPr>
        <w:t>Rentabilité, Mesures et écarts,</w:t>
      </w:r>
    </w:p>
    <w:p w14:paraId="416F9462" w14:textId="77777777" w:rsidR="00074FE0" w:rsidRPr="00074FE0" w:rsidRDefault="00074FE0">
      <w:pPr>
        <w:numPr>
          <w:ilvl w:val="0"/>
          <w:numId w:val="18"/>
        </w:numPr>
        <w:spacing w:before="68" w:after="68"/>
        <w:rPr>
          <w:rFonts w:ascii="Aptos" w:hAnsi="Aptos" w:cs="Arial"/>
          <w:sz w:val="22"/>
          <w:szCs w:val="22"/>
        </w:rPr>
      </w:pPr>
      <w:r w:rsidRPr="00074FE0">
        <w:rPr>
          <w:rFonts w:ascii="Aptos" w:hAnsi="Aptos" w:cs="Arial"/>
          <w:sz w:val="22"/>
          <w:szCs w:val="22"/>
        </w:rPr>
        <w:t>Élaboration des actions correctives,</w:t>
      </w:r>
    </w:p>
    <w:p w14:paraId="709C523C" w14:textId="77777777" w:rsidR="00074FE0" w:rsidRPr="00074FE0" w:rsidRDefault="00074FE0" w:rsidP="00074FE0">
      <w:pPr>
        <w:rPr>
          <w:rFonts w:ascii="Aptos" w:hAnsi="Aptos"/>
          <w:sz w:val="22"/>
          <w:szCs w:val="22"/>
        </w:rPr>
      </w:pPr>
      <w:r w:rsidRPr="00074FE0">
        <w:rPr>
          <w:rFonts w:ascii="Aptos" w:hAnsi="Aptos" w:cs="Arial"/>
          <w:sz w:val="22"/>
          <w:szCs w:val="22"/>
        </w:rPr>
        <w:br/>
      </w:r>
      <w:r w:rsidRPr="00074FE0">
        <w:rPr>
          <w:rFonts w:ascii="Aptos" w:hAnsi="Aptos" w:cs="Arial"/>
          <w:b/>
          <w:bCs/>
          <w:sz w:val="22"/>
          <w:szCs w:val="22"/>
        </w:rPr>
        <w:t>Si parcours Logistique</w:t>
      </w:r>
    </w:p>
    <w:p w14:paraId="380BB172"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La gestion des risques, des aléas, des imprévus de l’approvisionnement</w:t>
      </w:r>
    </w:p>
    <w:p w14:paraId="33A340C0"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L’anticipation des problèmes, les solutions alternatives</w:t>
      </w:r>
    </w:p>
    <w:p w14:paraId="18F7D387"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Les étapes de la gestion des risques</w:t>
      </w:r>
    </w:p>
    <w:p w14:paraId="767AAA59"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Utiliser la matrice des priorités et conduire l'analyse</w:t>
      </w:r>
    </w:p>
    <w:p w14:paraId="5AE5FD09"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Aléas d’approvisionnement</w:t>
      </w:r>
    </w:p>
    <w:p w14:paraId="442920E7"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Gestion des stocks</w:t>
      </w:r>
    </w:p>
    <w:p w14:paraId="78E02790"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Organisation des transports</w:t>
      </w:r>
    </w:p>
    <w:p w14:paraId="4A5AC3DC" w14:textId="77777777" w:rsidR="00074FE0" w:rsidRPr="00074FE0" w:rsidRDefault="00074FE0">
      <w:pPr>
        <w:numPr>
          <w:ilvl w:val="0"/>
          <w:numId w:val="19"/>
        </w:numPr>
        <w:spacing w:before="68" w:after="68"/>
        <w:rPr>
          <w:rFonts w:ascii="Aptos" w:hAnsi="Aptos" w:cs="Arial"/>
          <w:sz w:val="22"/>
          <w:szCs w:val="22"/>
        </w:rPr>
      </w:pPr>
      <w:r w:rsidRPr="00074FE0">
        <w:rPr>
          <w:rFonts w:ascii="Aptos" w:hAnsi="Aptos" w:cs="Arial"/>
          <w:sz w:val="22"/>
          <w:szCs w:val="22"/>
        </w:rPr>
        <w:t>Outils et méthodes de gestion à flux tendus</w:t>
      </w:r>
    </w:p>
    <w:p w14:paraId="31708F83" w14:textId="77777777" w:rsidR="00074FE0" w:rsidRPr="000E0168" w:rsidRDefault="00074FE0" w:rsidP="00074FE0">
      <w:pPr>
        <w:pStyle w:val="Paragraphedeliste"/>
        <w:spacing w:line="250" w:lineRule="exact"/>
        <w:ind w:left="720" w:firstLine="0"/>
        <w:jc w:val="both"/>
        <w:rPr>
          <w:rFonts w:ascii="Aptos" w:hAnsi="Aptos" w:cs="Calibri"/>
          <w:iCs/>
          <w:sz w:val="22"/>
          <w:szCs w:val="22"/>
        </w:rPr>
      </w:pPr>
    </w:p>
    <w:p w14:paraId="463E6EBB" w14:textId="77777777" w:rsidR="00074FE0" w:rsidRPr="000E0168" w:rsidRDefault="00074FE0" w:rsidP="00074FE0">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642AC31D" w14:textId="77777777" w:rsidR="00074FE0" w:rsidRPr="000E0168" w:rsidRDefault="00074FE0" w:rsidP="00074FE0">
      <w:pPr>
        <w:spacing w:line="250" w:lineRule="exact"/>
        <w:rPr>
          <w:rFonts w:ascii="Aptos" w:hAnsi="Aptos" w:cs="Calibri"/>
          <w:b/>
          <w:bCs/>
          <w:iCs/>
          <w:color w:val="001A38"/>
          <w:sz w:val="22"/>
          <w:szCs w:val="22"/>
          <w:u w:val="single"/>
        </w:rPr>
      </w:pPr>
    </w:p>
    <w:p w14:paraId="41CBD52C" w14:textId="370DCDD6" w:rsidR="001B281A" w:rsidRPr="000E0168" w:rsidRDefault="001B281A" w:rsidP="00074FE0">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C1.2 Utiliser les outils de gestion permettant de maîtriser le fonctionnement d’un service ou de réaliser le contrôle de gestion d’une organisation.</w:t>
      </w:r>
    </w:p>
    <w:p w14:paraId="220ABD95" w14:textId="77777777" w:rsidR="004E0189" w:rsidRPr="000E0168" w:rsidRDefault="004E0189" w:rsidP="003A363B">
      <w:pPr>
        <w:spacing w:line="250" w:lineRule="exact"/>
        <w:jc w:val="both"/>
        <w:rPr>
          <w:rFonts w:ascii="Aptos" w:hAnsi="Aptos" w:cs="Arial"/>
          <w:sz w:val="22"/>
          <w:szCs w:val="22"/>
          <w:shd w:val="clear" w:color="auto" w:fill="FFFFFF"/>
        </w:rPr>
      </w:pPr>
    </w:p>
    <w:p w14:paraId="245DE419" w14:textId="5BF4705C" w:rsidR="001B281A" w:rsidRPr="000E0168" w:rsidRDefault="001B281A" w:rsidP="003A363B">
      <w:pPr>
        <w:spacing w:line="250" w:lineRule="exact"/>
        <w:jc w:val="both"/>
        <w:rPr>
          <w:rFonts w:ascii="Aptos" w:hAnsi="Aptos" w:cs="Arial"/>
          <w:sz w:val="22"/>
          <w:szCs w:val="22"/>
          <w:shd w:val="clear" w:color="auto" w:fill="FFFFFF"/>
        </w:rPr>
        <w:sectPr w:rsidR="001B281A" w:rsidRPr="000E0168" w:rsidSect="00CA2B14">
          <w:pgSz w:w="11910" w:h="16840"/>
          <w:pgMar w:top="1417" w:right="1417" w:bottom="1417" w:left="1417" w:header="709" w:footer="732" w:gutter="0"/>
          <w:cols w:space="720"/>
        </w:sectPr>
      </w:pPr>
    </w:p>
    <w:p w14:paraId="50274104" w14:textId="77777777" w:rsidR="006C0E58" w:rsidRPr="000E0168" w:rsidRDefault="006C0E58" w:rsidP="003A363B">
      <w:pPr>
        <w:spacing w:line="250" w:lineRule="exact"/>
        <w:jc w:val="both"/>
        <w:rPr>
          <w:rFonts w:ascii="Aptos" w:hAnsi="Aptos" w:cs="Arial"/>
          <w:sz w:val="22"/>
          <w:szCs w:val="22"/>
          <w:shd w:val="clear" w:color="auto" w:fill="FFFFFF"/>
        </w:rPr>
      </w:pPr>
    </w:p>
    <w:p w14:paraId="7F42D3B2" w14:textId="77777777" w:rsidR="000E0168" w:rsidRDefault="000E0168" w:rsidP="001B281A">
      <w:pPr>
        <w:spacing w:line="250" w:lineRule="exact"/>
        <w:rPr>
          <w:rFonts w:ascii="Aptos" w:hAnsi="Aptos" w:cs="Calibri"/>
          <w:b/>
          <w:bCs/>
          <w:iCs/>
          <w:color w:val="001A38"/>
          <w:sz w:val="22"/>
          <w:szCs w:val="22"/>
          <w:u w:val="single"/>
        </w:rPr>
      </w:pPr>
    </w:p>
    <w:p w14:paraId="701C5846" w14:textId="00CACDB9" w:rsidR="001B281A" w:rsidRPr="000E0168" w:rsidRDefault="001B281A" w:rsidP="001B281A">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0A736214" w14:textId="77777777" w:rsidR="001B281A" w:rsidRPr="000E0168" w:rsidRDefault="001B281A" w:rsidP="001B281A">
      <w:pPr>
        <w:spacing w:line="250" w:lineRule="exact"/>
        <w:rPr>
          <w:rFonts w:ascii="Aptos" w:hAnsi="Aptos" w:cs="Calibri"/>
          <w:b/>
          <w:bCs/>
          <w:iCs/>
          <w:color w:val="001A38"/>
          <w:sz w:val="22"/>
          <w:szCs w:val="22"/>
          <w:u w:val="single"/>
        </w:rPr>
      </w:pPr>
    </w:p>
    <w:p w14:paraId="07865B6E" w14:textId="77777777" w:rsidR="001B281A" w:rsidRPr="000E0168" w:rsidRDefault="001B281A" w:rsidP="001B281A">
      <w:pPr>
        <w:spacing w:line="250" w:lineRule="exact"/>
        <w:rPr>
          <w:rFonts w:ascii="Aptos" w:hAnsi="Aptos" w:cs="Calibri"/>
          <w:iCs/>
          <w:color w:val="001A38"/>
          <w:sz w:val="22"/>
          <w:szCs w:val="22"/>
        </w:rPr>
      </w:pPr>
      <w:r w:rsidRPr="000E0168">
        <w:rPr>
          <w:rFonts w:ascii="Aptos" w:hAnsi="Aptos" w:cs="Arial"/>
          <w:sz w:val="22"/>
          <w:szCs w:val="22"/>
          <w:shd w:val="clear" w:color="auto" w:fill="FFFFFF"/>
        </w:rPr>
        <w:t>Simulation de gestion appliquée (</w:t>
      </w:r>
      <w:proofErr w:type="spellStart"/>
      <w:r w:rsidRPr="000E0168">
        <w:rPr>
          <w:rFonts w:ascii="Aptos" w:hAnsi="Aptos" w:cs="Arial"/>
          <w:sz w:val="22"/>
          <w:szCs w:val="22"/>
          <w:shd w:val="clear" w:color="auto" w:fill="FFFFFF"/>
        </w:rPr>
        <w:t>Serious</w:t>
      </w:r>
      <w:proofErr w:type="spellEnd"/>
      <w:r w:rsidRPr="000E0168">
        <w:rPr>
          <w:rFonts w:ascii="Aptos" w:hAnsi="Aptos" w:cs="Arial"/>
          <w:sz w:val="22"/>
          <w:szCs w:val="22"/>
          <w:shd w:val="clear" w:color="auto" w:fill="FFFFFF"/>
        </w:rPr>
        <w:t xml:space="preserve"> </w:t>
      </w:r>
      <w:proofErr w:type="spellStart"/>
      <w:r w:rsidRPr="000E0168">
        <w:rPr>
          <w:rFonts w:ascii="Aptos" w:hAnsi="Aptos" w:cs="Arial"/>
          <w:sz w:val="22"/>
          <w:szCs w:val="22"/>
          <w:shd w:val="clear" w:color="auto" w:fill="FFFFFF"/>
        </w:rPr>
        <w:t>game</w:t>
      </w:r>
      <w:proofErr w:type="spellEnd"/>
      <w:r w:rsidRPr="000E0168">
        <w:rPr>
          <w:rFonts w:ascii="Aptos" w:hAnsi="Aptos" w:cs="Arial"/>
          <w:sz w:val="22"/>
          <w:szCs w:val="22"/>
          <w:shd w:val="clear" w:color="auto" w:fill="FFFFFF"/>
        </w:rPr>
        <w:t>)</w:t>
      </w:r>
    </w:p>
    <w:p w14:paraId="4A9A26A0" w14:textId="77777777" w:rsidR="001B281A" w:rsidRPr="000E0168" w:rsidRDefault="001B281A" w:rsidP="003A363B">
      <w:pPr>
        <w:spacing w:line="250" w:lineRule="exact"/>
        <w:jc w:val="both"/>
        <w:rPr>
          <w:rFonts w:ascii="Aptos" w:hAnsi="Aptos" w:cs="Arial"/>
          <w:sz w:val="22"/>
          <w:szCs w:val="22"/>
          <w:shd w:val="clear" w:color="auto" w:fill="FFFFFF"/>
        </w:rPr>
      </w:pPr>
    </w:p>
    <w:p w14:paraId="17C3EDE7" w14:textId="72AF9F1B" w:rsidR="001B281A" w:rsidRPr="000E0168" w:rsidRDefault="001B281A" w:rsidP="001B281A">
      <w:pPr>
        <w:pStyle w:val="Titre4"/>
        <w:rPr>
          <w:sz w:val="22"/>
          <w:szCs w:val="22"/>
        </w:rPr>
      </w:pPr>
      <w:r w:rsidRPr="000E0168">
        <w:rPr>
          <w:rFonts w:cs="Arial"/>
          <w:sz w:val="22"/>
          <w:szCs w:val="22"/>
          <w:shd w:val="clear" w:color="auto" w:fill="FFFFFF"/>
        </w:rPr>
        <w:t>Comptabilité analytique et contrôle de gestion en collaboration avec Gestion administrative du personnel</w:t>
      </w:r>
    </w:p>
    <w:p w14:paraId="528A7F5F" w14:textId="77777777" w:rsidR="001B281A" w:rsidRPr="000E0168" w:rsidRDefault="001B281A" w:rsidP="001B281A">
      <w:pPr>
        <w:pStyle w:val="Corpsdetexte"/>
        <w:spacing w:before="58"/>
        <w:ind w:left="0" w:firstLine="0"/>
        <w:rPr>
          <w:rFonts w:ascii="Aptos" w:hAnsi="Aptos" w:cs="Calibri"/>
          <w:b/>
          <w:sz w:val="22"/>
          <w:szCs w:val="22"/>
        </w:rPr>
      </w:pPr>
    </w:p>
    <w:p w14:paraId="26455227" w14:textId="77777777" w:rsidR="001B281A" w:rsidRPr="000E0168" w:rsidRDefault="001B281A" w:rsidP="001B281A">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4C6D788F" w14:textId="77777777" w:rsidR="001B281A" w:rsidRPr="000E0168" w:rsidRDefault="001B281A" w:rsidP="001B281A">
      <w:pPr>
        <w:spacing w:line="250" w:lineRule="exact"/>
        <w:rPr>
          <w:rFonts w:ascii="Aptos" w:hAnsi="Aptos" w:cs="Calibri"/>
          <w:iCs/>
          <w:sz w:val="22"/>
          <w:szCs w:val="22"/>
        </w:rPr>
      </w:pPr>
    </w:p>
    <w:p w14:paraId="540FA48B" w14:textId="77777777" w:rsidR="001B281A" w:rsidRPr="000E0168" w:rsidRDefault="001B281A">
      <w:pPr>
        <w:numPr>
          <w:ilvl w:val="0"/>
          <w:numId w:val="21"/>
        </w:numPr>
        <w:spacing w:before="68" w:after="68"/>
        <w:rPr>
          <w:rFonts w:ascii="Aptos" w:hAnsi="Aptos" w:cs="Arial"/>
          <w:sz w:val="22"/>
          <w:szCs w:val="22"/>
        </w:rPr>
      </w:pPr>
      <w:r w:rsidRPr="000E0168">
        <w:rPr>
          <w:rFonts w:ascii="Aptos" w:hAnsi="Aptos" w:cs="Arial"/>
          <w:sz w:val="22"/>
          <w:szCs w:val="22"/>
        </w:rPr>
        <w:t>Outils et méthodes d’Audit</w:t>
      </w:r>
    </w:p>
    <w:p w14:paraId="772850DE" w14:textId="77777777" w:rsidR="001B281A" w:rsidRPr="000E0168" w:rsidRDefault="001B281A">
      <w:pPr>
        <w:numPr>
          <w:ilvl w:val="0"/>
          <w:numId w:val="21"/>
        </w:numPr>
        <w:spacing w:before="68" w:after="68"/>
        <w:rPr>
          <w:rFonts w:ascii="Aptos" w:hAnsi="Aptos" w:cs="Arial"/>
          <w:sz w:val="22"/>
          <w:szCs w:val="22"/>
        </w:rPr>
      </w:pPr>
      <w:r w:rsidRPr="000E0168">
        <w:rPr>
          <w:rFonts w:ascii="Aptos" w:hAnsi="Aptos" w:cs="Arial"/>
          <w:sz w:val="22"/>
          <w:szCs w:val="22"/>
        </w:rPr>
        <w:t>Tableaux de bord, plans d’actions</w:t>
      </w:r>
    </w:p>
    <w:p w14:paraId="460F10F7" w14:textId="77777777" w:rsidR="001B281A" w:rsidRPr="000E0168" w:rsidRDefault="001B281A" w:rsidP="001B281A">
      <w:pPr>
        <w:spacing w:line="250" w:lineRule="exact"/>
        <w:rPr>
          <w:rFonts w:ascii="Aptos" w:hAnsi="Aptos" w:cs="Calibri"/>
          <w:b/>
          <w:bCs/>
          <w:iCs/>
          <w:color w:val="000000" w:themeColor="text1"/>
          <w:sz w:val="22"/>
          <w:szCs w:val="22"/>
          <w:u w:val="single"/>
        </w:rPr>
      </w:pPr>
    </w:p>
    <w:p w14:paraId="44F78583" w14:textId="6B41600F"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Compétences associées</w:t>
      </w:r>
    </w:p>
    <w:p w14:paraId="66C9D5B8" w14:textId="77777777" w:rsidR="001B281A" w:rsidRPr="000E0168" w:rsidRDefault="001B281A" w:rsidP="001B281A">
      <w:pPr>
        <w:spacing w:line="250" w:lineRule="exact"/>
        <w:rPr>
          <w:rFonts w:ascii="Aptos" w:hAnsi="Aptos" w:cs="Calibri"/>
          <w:b/>
          <w:bCs/>
          <w:iCs/>
          <w:color w:val="000000" w:themeColor="text1"/>
          <w:sz w:val="22"/>
          <w:szCs w:val="22"/>
          <w:u w:val="single"/>
        </w:rPr>
      </w:pPr>
    </w:p>
    <w:p w14:paraId="0FDDD1AC" w14:textId="4D915E14" w:rsidR="001B281A" w:rsidRPr="000E0168" w:rsidRDefault="001B281A" w:rsidP="001B281A">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C1.3 Établir une méthodologie d’organisation et d’une Analyse de la Valeur mise en place dans l’entreprise et analyser les procédures appliquées pour optimiser la gestion de son organisation.</w:t>
      </w:r>
    </w:p>
    <w:p w14:paraId="11AF03C0" w14:textId="77777777" w:rsidR="001B281A" w:rsidRPr="000E0168" w:rsidRDefault="001B281A" w:rsidP="001B281A">
      <w:pPr>
        <w:spacing w:line="250" w:lineRule="exact"/>
        <w:jc w:val="both"/>
        <w:rPr>
          <w:rFonts w:ascii="Aptos" w:hAnsi="Aptos" w:cs="Calibri"/>
          <w:iCs/>
          <w:color w:val="000000" w:themeColor="text1"/>
          <w:sz w:val="22"/>
          <w:szCs w:val="22"/>
        </w:rPr>
      </w:pPr>
    </w:p>
    <w:p w14:paraId="3F7502E4"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Évaluation compétence</w:t>
      </w:r>
    </w:p>
    <w:p w14:paraId="194517B7" w14:textId="77777777" w:rsidR="001B281A" w:rsidRPr="000E0168" w:rsidRDefault="001B281A" w:rsidP="00D03355">
      <w:pPr>
        <w:spacing w:line="250" w:lineRule="exact"/>
        <w:jc w:val="both"/>
        <w:rPr>
          <w:rFonts w:ascii="Aptos" w:hAnsi="Aptos" w:cs="Arial"/>
          <w:color w:val="000000" w:themeColor="text1"/>
          <w:sz w:val="22"/>
          <w:szCs w:val="22"/>
          <w:shd w:val="clear" w:color="auto" w:fill="FFFFFF"/>
        </w:rPr>
      </w:pPr>
    </w:p>
    <w:p w14:paraId="767209E3" w14:textId="36AF9773" w:rsidR="001B281A" w:rsidRPr="000E0168" w:rsidRDefault="001B281A" w:rsidP="00D03355">
      <w:pPr>
        <w:spacing w:line="250" w:lineRule="exact"/>
        <w:jc w:val="both"/>
        <w:rPr>
          <w:rFonts w:ascii="Aptos" w:hAnsi="Aptos" w:cs="Arial"/>
          <w:color w:val="000000" w:themeColor="text1"/>
          <w:sz w:val="22"/>
          <w:szCs w:val="22"/>
          <w:shd w:val="clear" w:color="auto" w:fill="FFFFFF"/>
        </w:rPr>
      </w:pPr>
      <w:r w:rsidRPr="000E0168">
        <w:rPr>
          <w:rFonts w:ascii="Aptos" w:hAnsi="Aptos" w:cs="Arial"/>
          <w:color w:val="800080"/>
          <w:sz w:val="22"/>
          <w:szCs w:val="22"/>
          <w:shd w:val="clear" w:color="auto" w:fill="FFFFFF"/>
        </w:rPr>
        <w:t>EN Tous parcours : Recommandation Gestion administrative et comptable (partie 1)</w:t>
      </w:r>
      <w:r w:rsidR="0084280D">
        <w:rPr>
          <w:rFonts w:ascii="Aptos" w:hAnsi="Aptos" w:cs="Arial"/>
          <w:color w:val="800080"/>
          <w:sz w:val="22"/>
          <w:szCs w:val="22"/>
          <w:shd w:val="clear" w:color="auto" w:fill="FFFFFF"/>
        </w:rPr>
        <w:t xml:space="preserve">, </w:t>
      </w:r>
      <w:r w:rsidR="0084280D" w:rsidRPr="0084280D">
        <w:rPr>
          <w:rFonts w:ascii="Aptos" w:hAnsi="Aptos" w:cs="Arial"/>
          <w:color w:val="800080"/>
          <w:sz w:val="22"/>
          <w:szCs w:val="22"/>
          <w:shd w:val="clear" w:color="auto" w:fill="FFFFFF"/>
        </w:rPr>
        <w:t>Questionnaire à Choix Multiple (QCM)</w:t>
      </w:r>
    </w:p>
    <w:p w14:paraId="543C17FF" w14:textId="77777777" w:rsidR="001B281A" w:rsidRDefault="001B281A" w:rsidP="001B281A">
      <w:pPr>
        <w:spacing w:line="250" w:lineRule="exact"/>
        <w:jc w:val="both"/>
        <w:rPr>
          <w:rFonts w:ascii="Aptos" w:hAnsi="Aptos" w:cs="Arial"/>
          <w:sz w:val="22"/>
          <w:szCs w:val="22"/>
          <w:shd w:val="clear" w:color="auto" w:fill="FFFFFF"/>
        </w:rPr>
      </w:pPr>
    </w:p>
    <w:p w14:paraId="054D062D" w14:textId="77777777" w:rsidR="000E0168" w:rsidRDefault="000E0168" w:rsidP="001B281A">
      <w:pPr>
        <w:spacing w:line="250" w:lineRule="exact"/>
        <w:jc w:val="both"/>
        <w:rPr>
          <w:rFonts w:ascii="Aptos" w:hAnsi="Aptos" w:cs="Arial"/>
          <w:sz w:val="22"/>
          <w:szCs w:val="22"/>
          <w:shd w:val="clear" w:color="auto" w:fill="FFFFFF"/>
        </w:rPr>
      </w:pPr>
    </w:p>
    <w:p w14:paraId="5855B9C4" w14:textId="77777777" w:rsidR="000E0168" w:rsidRPr="000E0168" w:rsidRDefault="000E0168" w:rsidP="001B281A">
      <w:pPr>
        <w:spacing w:line="250" w:lineRule="exact"/>
        <w:jc w:val="both"/>
        <w:rPr>
          <w:rFonts w:ascii="Aptos" w:hAnsi="Aptos" w:cs="Arial"/>
          <w:sz w:val="22"/>
          <w:szCs w:val="22"/>
          <w:shd w:val="clear" w:color="auto" w:fill="FFFFFF"/>
        </w:rPr>
      </w:pPr>
    </w:p>
    <w:p w14:paraId="207186E7" w14:textId="77777777" w:rsidR="001B281A" w:rsidRPr="000E0168" w:rsidRDefault="001B281A" w:rsidP="001B281A">
      <w:pPr>
        <w:pStyle w:val="Titre4"/>
        <w:rPr>
          <w:sz w:val="22"/>
          <w:szCs w:val="22"/>
        </w:rPr>
      </w:pPr>
      <w:r w:rsidRPr="000E0168">
        <w:rPr>
          <w:rFonts w:cs="Arial"/>
          <w:sz w:val="22"/>
          <w:szCs w:val="22"/>
          <w:shd w:val="clear" w:color="auto" w:fill="FFFFFF"/>
        </w:rPr>
        <w:t>Comptabilité ; Gestion financière</w:t>
      </w:r>
    </w:p>
    <w:p w14:paraId="3E5109A9" w14:textId="77777777" w:rsidR="001B281A" w:rsidRPr="000E0168" w:rsidRDefault="001B281A" w:rsidP="001B281A">
      <w:pPr>
        <w:pStyle w:val="Corpsdetexte"/>
        <w:spacing w:before="58"/>
        <w:ind w:left="0" w:firstLine="0"/>
        <w:rPr>
          <w:rFonts w:ascii="Aptos" w:hAnsi="Aptos" w:cs="Calibri"/>
          <w:b/>
          <w:sz w:val="22"/>
          <w:szCs w:val="22"/>
        </w:rPr>
      </w:pPr>
    </w:p>
    <w:p w14:paraId="45EC65A5" w14:textId="77777777" w:rsidR="001B281A" w:rsidRPr="000E0168" w:rsidRDefault="001B281A" w:rsidP="001B281A">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19044F33" w14:textId="77777777" w:rsidR="001B281A" w:rsidRPr="000E0168" w:rsidRDefault="001B281A" w:rsidP="001B281A">
      <w:pPr>
        <w:spacing w:line="250" w:lineRule="exact"/>
        <w:rPr>
          <w:rFonts w:ascii="Aptos" w:hAnsi="Aptos" w:cs="Calibri"/>
          <w:iCs/>
          <w:sz w:val="22"/>
          <w:szCs w:val="22"/>
        </w:rPr>
      </w:pPr>
    </w:p>
    <w:p w14:paraId="555F0C5A" w14:textId="77777777" w:rsidR="001B281A" w:rsidRPr="000E0168" w:rsidRDefault="001B281A">
      <w:pPr>
        <w:numPr>
          <w:ilvl w:val="0"/>
          <w:numId w:val="20"/>
        </w:numPr>
        <w:spacing w:before="68" w:after="68"/>
        <w:rPr>
          <w:rFonts w:ascii="Aptos" w:hAnsi="Aptos" w:cs="Arial"/>
          <w:sz w:val="22"/>
          <w:szCs w:val="22"/>
        </w:rPr>
      </w:pPr>
      <w:r w:rsidRPr="000E0168">
        <w:rPr>
          <w:rFonts w:ascii="Aptos" w:hAnsi="Aptos" w:cs="Arial"/>
          <w:sz w:val="22"/>
          <w:szCs w:val="22"/>
        </w:rPr>
        <w:t>Les documents comptables : bilan, compte de résultat, annexes, liasse fiscale</w:t>
      </w:r>
      <w:r w:rsidRPr="000E0168">
        <w:rPr>
          <w:rFonts w:ascii="Aptos" w:hAnsi="Aptos" w:cs="Arial"/>
          <w:sz w:val="22"/>
          <w:szCs w:val="22"/>
        </w:rPr>
        <w:br/>
        <w:t>Les grandes familles de comptes</w:t>
      </w:r>
      <w:r w:rsidRPr="000E0168">
        <w:rPr>
          <w:rFonts w:ascii="Aptos" w:hAnsi="Aptos" w:cs="Arial"/>
          <w:sz w:val="22"/>
          <w:szCs w:val="22"/>
        </w:rPr>
        <w:br/>
        <w:t>Le traitement comptable d’opérations courantes : achats, ventes, immobilisations</w:t>
      </w:r>
    </w:p>
    <w:p w14:paraId="3A69B4B5" w14:textId="77777777" w:rsidR="001B281A" w:rsidRPr="000E0168" w:rsidRDefault="001B281A">
      <w:pPr>
        <w:numPr>
          <w:ilvl w:val="0"/>
          <w:numId w:val="20"/>
        </w:numPr>
        <w:spacing w:before="68" w:after="68"/>
        <w:rPr>
          <w:rFonts w:ascii="Aptos" w:hAnsi="Aptos" w:cs="Arial"/>
          <w:sz w:val="22"/>
          <w:szCs w:val="22"/>
        </w:rPr>
      </w:pPr>
      <w:r w:rsidRPr="000E0168">
        <w:rPr>
          <w:rFonts w:ascii="Aptos" w:hAnsi="Aptos" w:cs="Arial"/>
          <w:sz w:val="22"/>
          <w:szCs w:val="22"/>
        </w:rPr>
        <w:t>Analyse de l’activité et des résultats, VA / RE / RCAI / EBE,</w:t>
      </w:r>
      <w:r w:rsidRPr="000E0168">
        <w:rPr>
          <w:rFonts w:ascii="Aptos" w:hAnsi="Aptos" w:cs="Arial"/>
          <w:sz w:val="22"/>
          <w:szCs w:val="22"/>
        </w:rPr>
        <w:br/>
        <w:t>Analyse des SIG (Soldes intermédiaires de gestion).</w:t>
      </w:r>
      <w:r w:rsidRPr="000E0168">
        <w:rPr>
          <w:rStyle w:val="apple-converted-space"/>
          <w:rFonts w:ascii="Aptos" w:hAnsi="Aptos" w:cs="Arial"/>
          <w:sz w:val="22"/>
          <w:szCs w:val="22"/>
        </w:rPr>
        <w:t> </w:t>
      </w:r>
      <w:r w:rsidRPr="000E0168">
        <w:rPr>
          <w:rFonts w:ascii="Aptos" w:hAnsi="Aptos" w:cs="Arial"/>
          <w:sz w:val="22"/>
          <w:szCs w:val="22"/>
        </w:rPr>
        <w:br/>
        <w:t>Analyse fonctionnelle du bilan, FRNG, BFR, TRÉSORERIE NETTE</w:t>
      </w:r>
    </w:p>
    <w:p w14:paraId="04465FB2" w14:textId="77777777" w:rsidR="001B281A" w:rsidRPr="000E0168" w:rsidRDefault="001B281A" w:rsidP="001B281A">
      <w:pPr>
        <w:pStyle w:val="Paragraphedeliste"/>
        <w:spacing w:line="250" w:lineRule="exact"/>
        <w:ind w:left="720" w:firstLine="0"/>
        <w:jc w:val="both"/>
        <w:rPr>
          <w:rFonts w:ascii="Aptos" w:hAnsi="Aptos" w:cs="Calibri"/>
          <w:iCs/>
          <w:sz w:val="22"/>
          <w:szCs w:val="22"/>
        </w:rPr>
      </w:pPr>
    </w:p>
    <w:p w14:paraId="1AD1DE46"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Compétences associées</w:t>
      </w:r>
    </w:p>
    <w:p w14:paraId="0048D629" w14:textId="77777777" w:rsidR="001B281A" w:rsidRPr="000E0168" w:rsidRDefault="001B281A" w:rsidP="001B281A">
      <w:pPr>
        <w:spacing w:line="250" w:lineRule="exact"/>
        <w:rPr>
          <w:rFonts w:ascii="Aptos" w:hAnsi="Aptos" w:cs="Calibri"/>
          <w:b/>
          <w:bCs/>
          <w:iCs/>
          <w:color w:val="000000" w:themeColor="text1"/>
          <w:sz w:val="22"/>
          <w:szCs w:val="22"/>
          <w:u w:val="single"/>
        </w:rPr>
      </w:pPr>
    </w:p>
    <w:p w14:paraId="054C9540" w14:textId="77777777" w:rsidR="001B281A" w:rsidRPr="000E0168" w:rsidRDefault="001B281A" w:rsidP="001B281A">
      <w:pPr>
        <w:spacing w:line="250" w:lineRule="exact"/>
        <w:jc w:val="both"/>
        <w:rPr>
          <w:rFonts w:ascii="Aptos" w:hAnsi="Aptos" w:cs="Arial"/>
          <w:color w:val="000000" w:themeColor="text1"/>
          <w:sz w:val="22"/>
          <w:szCs w:val="22"/>
          <w:shd w:val="clear" w:color="auto" w:fill="FFFFFF"/>
        </w:rPr>
      </w:pPr>
      <w:r w:rsidRPr="000E0168">
        <w:rPr>
          <w:rFonts w:ascii="Aptos" w:hAnsi="Aptos" w:cs="Arial"/>
          <w:color w:val="000000" w:themeColor="text1"/>
          <w:sz w:val="22"/>
          <w:szCs w:val="22"/>
          <w:shd w:val="clear" w:color="auto" w:fill="FFFFFF"/>
        </w:rPr>
        <w:t>C1.4 Mobiliser les éléments de la comptabilité générale : états financiers et modalités d’enregistrement des opérations liées à la vie de l’entreprise afin de réaliser une analyse du bilan et du compte de résultat ou une analyse financière de l’organisation.</w:t>
      </w:r>
    </w:p>
    <w:p w14:paraId="66066E1F" w14:textId="77777777" w:rsidR="001B281A" w:rsidRPr="000E0168" w:rsidRDefault="001B281A" w:rsidP="001B281A">
      <w:pPr>
        <w:spacing w:line="250" w:lineRule="exact"/>
        <w:jc w:val="both"/>
        <w:rPr>
          <w:rFonts w:ascii="Aptos" w:hAnsi="Aptos" w:cs="Calibri"/>
          <w:iCs/>
          <w:color w:val="000000" w:themeColor="text1"/>
          <w:sz w:val="22"/>
          <w:szCs w:val="22"/>
        </w:rPr>
      </w:pPr>
    </w:p>
    <w:p w14:paraId="1FBB9A7A"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Évaluation compétence</w:t>
      </w:r>
    </w:p>
    <w:p w14:paraId="7B220DA3" w14:textId="77777777" w:rsidR="001B281A" w:rsidRPr="000E0168" w:rsidRDefault="001B281A" w:rsidP="001B281A">
      <w:pPr>
        <w:spacing w:line="250" w:lineRule="exact"/>
        <w:jc w:val="both"/>
        <w:rPr>
          <w:rFonts w:ascii="Aptos" w:hAnsi="Aptos" w:cs="Arial"/>
          <w:color w:val="000000" w:themeColor="text1"/>
          <w:sz w:val="22"/>
          <w:szCs w:val="22"/>
          <w:shd w:val="clear" w:color="auto" w:fill="FFFFFF"/>
        </w:rPr>
      </w:pPr>
    </w:p>
    <w:p w14:paraId="647225D1" w14:textId="77777777" w:rsidR="001B281A" w:rsidRPr="000E0168" w:rsidRDefault="001B281A" w:rsidP="001B281A">
      <w:pPr>
        <w:spacing w:line="250" w:lineRule="exact"/>
        <w:jc w:val="both"/>
        <w:rPr>
          <w:rFonts w:ascii="Aptos" w:hAnsi="Aptos" w:cs="Arial"/>
          <w:color w:val="000000" w:themeColor="text1"/>
          <w:sz w:val="22"/>
          <w:szCs w:val="22"/>
          <w:shd w:val="clear" w:color="auto" w:fill="FFFFFF"/>
        </w:rPr>
      </w:pPr>
      <w:r w:rsidRPr="000E0168">
        <w:rPr>
          <w:rFonts w:ascii="Aptos" w:hAnsi="Aptos" w:cs="Arial"/>
          <w:color w:val="000000" w:themeColor="text1"/>
          <w:sz w:val="22"/>
          <w:szCs w:val="22"/>
          <w:shd w:val="clear" w:color="auto" w:fill="FFFFFF"/>
        </w:rPr>
        <w:t>RA : Compte-rendu Analyse du bilan et du compte de résultat</w:t>
      </w:r>
    </w:p>
    <w:p w14:paraId="0A21A9A8" w14:textId="77777777" w:rsidR="001B281A" w:rsidRPr="000E0168" w:rsidRDefault="001B281A" w:rsidP="001B281A">
      <w:pPr>
        <w:spacing w:line="250" w:lineRule="exact"/>
        <w:jc w:val="both"/>
        <w:rPr>
          <w:rFonts w:ascii="Aptos" w:hAnsi="Aptos" w:cs="Calibri"/>
          <w:iCs/>
          <w:color w:val="000000" w:themeColor="text1"/>
          <w:sz w:val="22"/>
          <w:szCs w:val="22"/>
        </w:rPr>
      </w:pPr>
      <w:r w:rsidRPr="000E0168">
        <w:rPr>
          <w:rFonts w:ascii="Aptos" w:hAnsi="Aptos" w:cs="Arial"/>
          <w:color w:val="000000" w:themeColor="text1"/>
          <w:sz w:val="22"/>
          <w:szCs w:val="22"/>
          <w:shd w:val="clear" w:color="auto" w:fill="FFFFFF"/>
        </w:rPr>
        <w:t>RA : Compte-rendu Analyse financière</w:t>
      </w:r>
    </w:p>
    <w:p w14:paraId="279E590B" w14:textId="77777777" w:rsidR="000E0168" w:rsidRDefault="000E0168" w:rsidP="00D03355">
      <w:pPr>
        <w:spacing w:line="250" w:lineRule="exact"/>
        <w:jc w:val="both"/>
        <w:rPr>
          <w:rFonts w:ascii="Aptos" w:hAnsi="Aptos" w:cs="Calibri"/>
          <w:iCs/>
          <w:color w:val="000000" w:themeColor="text1"/>
          <w:sz w:val="22"/>
          <w:szCs w:val="22"/>
        </w:rPr>
        <w:sectPr w:rsidR="000E0168" w:rsidSect="00CA2B14">
          <w:pgSz w:w="11910" w:h="16840"/>
          <w:pgMar w:top="1417" w:right="1417" w:bottom="1417" w:left="1417" w:header="709" w:footer="732" w:gutter="0"/>
          <w:cols w:space="720"/>
        </w:sectPr>
      </w:pPr>
    </w:p>
    <w:p w14:paraId="5AD90FB2" w14:textId="77777777" w:rsidR="001B281A" w:rsidRPr="000E0168" w:rsidRDefault="001B281A" w:rsidP="00D03355">
      <w:pPr>
        <w:spacing w:line="250" w:lineRule="exact"/>
        <w:jc w:val="both"/>
        <w:rPr>
          <w:rFonts w:ascii="Aptos" w:hAnsi="Aptos" w:cs="Calibri"/>
          <w:iCs/>
          <w:color w:val="000000" w:themeColor="text1"/>
          <w:sz w:val="22"/>
          <w:szCs w:val="22"/>
        </w:rPr>
      </w:pPr>
    </w:p>
    <w:p w14:paraId="0B552A18" w14:textId="47FBECBE" w:rsidR="001B281A" w:rsidRPr="000E0168" w:rsidRDefault="001B281A" w:rsidP="001B281A">
      <w:pPr>
        <w:pStyle w:val="Titre4"/>
        <w:rPr>
          <w:sz w:val="22"/>
          <w:szCs w:val="22"/>
        </w:rPr>
      </w:pPr>
      <w:r w:rsidRPr="000E0168">
        <w:rPr>
          <w:rFonts w:cs="Arial"/>
          <w:sz w:val="22"/>
          <w:szCs w:val="22"/>
          <w:shd w:val="clear" w:color="auto" w:fill="FFFFFF"/>
        </w:rPr>
        <w:t>Réglementations, Responsabilités et Risques professionnels</w:t>
      </w:r>
    </w:p>
    <w:p w14:paraId="73F091CD" w14:textId="77777777" w:rsidR="001B281A" w:rsidRPr="000E0168" w:rsidRDefault="001B281A" w:rsidP="001B281A">
      <w:pPr>
        <w:pStyle w:val="Titre4"/>
        <w:numPr>
          <w:ilvl w:val="0"/>
          <w:numId w:val="0"/>
        </w:numPr>
        <w:spacing w:before="58"/>
        <w:rPr>
          <w:rFonts w:cs="Calibri"/>
          <w:b/>
          <w:sz w:val="22"/>
          <w:szCs w:val="22"/>
        </w:rPr>
      </w:pPr>
    </w:p>
    <w:p w14:paraId="21B85621" w14:textId="77777777" w:rsidR="001B281A" w:rsidRPr="000E0168" w:rsidRDefault="001B281A" w:rsidP="001B281A">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37CCF90B" w14:textId="77777777" w:rsidR="001B281A" w:rsidRPr="000E0168" w:rsidRDefault="001B281A" w:rsidP="001B281A">
      <w:pPr>
        <w:spacing w:line="250" w:lineRule="exact"/>
        <w:rPr>
          <w:rFonts w:ascii="Aptos" w:hAnsi="Aptos" w:cs="Calibri"/>
          <w:iCs/>
          <w:sz w:val="22"/>
          <w:szCs w:val="22"/>
        </w:rPr>
      </w:pPr>
    </w:p>
    <w:p w14:paraId="06F6DB72" w14:textId="77777777" w:rsidR="001B281A" w:rsidRPr="000E0168" w:rsidRDefault="001B281A">
      <w:pPr>
        <w:numPr>
          <w:ilvl w:val="0"/>
          <w:numId w:val="22"/>
        </w:numPr>
        <w:spacing w:before="68" w:after="68"/>
        <w:rPr>
          <w:rFonts w:ascii="Aptos" w:hAnsi="Aptos" w:cs="Arial"/>
          <w:sz w:val="22"/>
          <w:szCs w:val="22"/>
        </w:rPr>
      </w:pPr>
      <w:r w:rsidRPr="000E0168">
        <w:rPr>
          <w:rFonts w:ascii="Aptos" w:hAnsi="Aptos" w:cs="Arial"/>
          <w:sz w:val="22"/>
          <w:szCs w:val="22"/>
        </w:rPr>
        <w:t>Les différentes législations</w:t>
      </w:r>
    </w:p>
    <w:p w14:paraId="474D5D49" w14:textId="77777777" w:rsidR="001B281A" w:rsidRPr="000E0168" w:rsidRDefault="001B281A">
      <w:pPr>
        <w:numPr>
          <w:ilvl w:val="0"/>
          <w:numId w:val="22"/>
        </w:numPr>
        <w:spacing w:before="68" w:after="68"/>
        <w:rPr>
          <w:rFonts w:ascii="Aptos" w:hAnsi="Aptos" w:cs="Arial"/>
          <w:sz w:val="22"/>
          <w:szCs w:val="22"/>
        </w:rPr>
      </w:pPr>
      <w:r w:rsidRPr="000E0168">
        <w:rPr>
          <w:rFonts w:ascii="Aptos" w:hAnsi="Aptos" w:cs="Arial"/>
          <w:sz w:val="22"/>
          <w:szCs w:val="22"/>
        </w:rPr>
        <w:t>Réglementations : contenu selon spécialité</w:t>
      </w:r>
    </w:p>
    <w:p w14:paraId="7E008E2F" w14:textId="77777777" w:rsidR="001B281A" w:rsidRPr="000E0168" w:rsidRDefault="001B281A">
      <w:pPr>
        <w:numPr>
          <w:ilvl w:val="0"/>
          <w:numId w:val="22"/>
        </w:numPr>
        <w:spacing w:before="68" w:after="68"/>
        <w:rPr>
          <w:rFonts w:ascii="Aptos" w:hAnsi="Aptos" w:cs="Arial"/>
          <w:sz w:val="22"/>
          <w:szCs w:val="22"/>
        </w:rPr>
      </w:pPr>
      <w:r w:rsidRPr="000E0168">
        <w:rPr>
          <w:rFonts w:ascii="Aptos" w:hAnsi="Aptos" w:cs="Arial"/>
          <w:sz w:val="22"/>
          <w:szCs w:val="22"/>
        </w:rPr>
        <w:t>Responsabilité du chef d’entreprise</w:t>
      </w:r>
    </w:p>
    <w:p w14:paraId="765BAB04" w14:textId="77777777" w:rsidR="001B281A" w:rsidRPr="000E0168" w:rsidRDefault="001B281A">
      <w:pPr>
        <w:numPr>
          <w:ilvl w:val="0"/>
          <w:numId w:val="22"/>
        </w:numPr>
        <w:spacing w:before="68" w:after="68"/>
        <w:rPr>
          <w:rFonts w:ascii="Aptos" w:hAnsi="Aptos" w:cs="Arial"/>
          <w:sz w:val="22"/>
          <w:szCs w:val="22"/>
        </w:rPr>
      </w:pPr>
      <w:r w:rsidRPr="000E0168">
        <w:rPr>
          <w:rFonts w:ascii="Aptos" w:hAnsi="Aptos" w:cs="Arial"/>
          <w:sz w:val="22"/>
          <w:szCs w:val="22"/>
        </w:rPr>
        <w:t>Sécurité, normes : contenu selon spécialité</w:t>
      </w:r>
    </w:p>
    <w:p w14:paraId="35BCA1BA" w14:textId="77777777" w:rsidR="001B281A" w:rsidRPr="000E0168" w:rsidRDefault="001B281A">
      <w:pPr>
        <w:numPr>
          <w:ilvl w:val="0"/>
          <w:numId w:val="22"/>
        </w:numPr>
        <w:spacing w:before="68" w:after="68"/>
        <w:rPr>
          <w:rFonts w:ascii="Aptos" w:hAnsi="Aptos" w:cs="Arial"/>
          <w:sz w:val="22"/>
          <w:szCs w:val="22"/>
        </w:rPr>
      </w:pPr>
      <w:r w:rsidRPr="000E0168">
        <w:rPr>
          <w:rFonts w:ascii="Aptos" w:hAnsi="Aptos" w:cs="Arial"/>
          <w:sz w:val="22"/>
          <w:szCs w:val="22"/>
        </w:rPr>
        <w:t>Risques psychosociaux</w:t>
      </w:r>
    </w:p>
    <w:p w14:paraId="20953E5B" w14:textId="77777777" w:rsidR="001B281A" w:rsidRPr="000E0168" w:rsidRDefault="001B281A">
      <w:pPr>
        <w:numPr>
          <w:ilvl w:val="0"/>
          <w:numId w:val="22"/>
        </w:numPr>
        <w:spacing w:before="68" w:after="68"/>
        <w:rPr>
          <w:rFonts w:ascii="Aptos" w:hAnsi="Aptos" w:cs="Arial"/>
          <w:sz w:val="22"/>
          <w:szCs w:val="22"/>
        </w:rPr>
      </w:pPr>
      <w:r w:rsidRPr="000E0168">
        <w:rPr>
          <w:rFonts w:ascii="Aptos" w:hAnsi="Aptos" w:cs="Arial"/>
          <w:sz w:val="22"/>
          <w:szCs w:val="22"/>
        </w:rPr>
        <w:t>Anticiper les risques professionnels</w:t>
      </w:r>
    </w:p>
    <w:p w14:paraId="43D1DF52" w14:textId="77777777" w:rsidR="001B281A" w:rsidRPr="000E0168" w:rsidRDefault="001B281A" w:rsidP="001B281A">
      <w:pPr>
        <w:pStyle w:val="Paragraphedeliste"/>
        <w:spacing w:line="250" w:lineRule="exact"/>
        <w:ind w:left="720" w:firstLine="0"/>
        <w:jc w:val="both"/>
        <w:rPr>
          <w:rFonts w:ascii="Aptos" w:hAnsi="Aptos" w:cs="Calibri"/>
          <w:iCs/>
          <w:sz w:val="22"/>
          <w:szCs w:val="22"/>
        </w:rPr>
      </w:pPr>
    </w:p>
    <w:p w14:paraId="65712E1F"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Compétences associées</w:t>
      </w:r>
    </w:p>
    <w:p w14:paraId="42033EB1" w14:textId="77777777" w:rsidR="001B281A" w:rsidRPr="000E0168" w:rsidRDefault="001B281A" w:rsidP="001B281A">
      <w:pPr>
        <w:spacing w:line="250" w:lineRule="exact"/>
        <w:rPr>
          <w:rFonts w:ascii="Aptos" w:hAnsi="Aptos" w:cs="Calibri"/>
          <w:b/>
          <w:bCs/>
          <w:iCs/>
          <w:color w:val="000000" w:themeColor="text1"/>
          <w:sz w:val="22"/>
          <w:szCs w:val="22"/>
          <w:u w:val="single"/>
        </w:rPr>
      </w:pPr>
    </w:p>
    <w:p w14:paraId="4C28624B" w14:textId="1D5E70B4" w:rsidR="001B281A" w:rsidRPr="000E0168" w:rsidRDefault="001B281A" w:rsidP="001B281A">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C1.5 Mettre en pratique les normes, procédures et règles de façon rigoureuse afin de réduire les risques et aléas liés à un projet. Mettre en œuvre des actions de prévention en matière de sécurité des personnes, des locaux, de l’organisation. Négocier les autorisations nécessaires à la mise en place d’un projet si nécessaire.</w:t>
      </w:r>
    </w:p>
    <w:p w14:paraId="7A5A29BF" w14:textId="77777777" w:rsidR="001B281A" w:rsidRPr="000E0168" w:rsidRDefault="001B281A" w:rsidP="001B281A">
      <w:pPr>
        <w:spacing w:line="250" w:lineRule="exact"/>
        <w:jc w:val="both"/>
        <w:rPr>
          <w:rFonts w:ascii="Aptos" w:hAnsi="Aptos" w:cs="Calibri"/>
          <w:iCs/>
          <w:color w:val="000000" w:themeColor="text1"/>
          <w:sz w:val="22"/>
          <w:szCs w:val="22"/>
        </w:rPr>
      </w:pPr>
    </w:p>
    <w:p w14:paraId="444FAF10"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Évaluation compétence</w:t>
      </w:r>
    </w:p>
    <w:p w14:paraId="3FFBCE28" w14:textId="77777777" w:rsidR="001B281A" w:rsidRPr="000E0168" w:rsidRDefault="001B281A" w:rsidP="001B281A">
      <w:pPr>
        <w:spacing w:line="250" w:lineRule="exact"/>
        <w:jc w:val="both"/>
        <w:rPr>
          <w:rFonts w:ascii="Aptos" w:hAnsi="Aptos" w:cs="Arial"/>
          <w:color w:val="000000" w:themeColor="text1"/>
          <w:sz w:val="22"/>
          <w:szCs w:val="22"/>
          <w:shd w:val="clear" w:color="auto" w:fill="FFFFFF"/>
        </w:rPr>
      </w:pPr>
    </w:p>
    <w:p w14:paraId="097DFA45" w14:textId="642143B2" w:rsidR="001B281A" w:rsidRPr="000E0168" w:rsidRDefault="001B281A" w:rsidP="00D03355">
      <w:pPr>
        <w:spacing w:line="250" w:lineRule="exact"/>
        <w:jc w:val="both"/>
        <w:rPr>
          <w:rFonts w:ascii="Aptos" w:hAnsi="Aptos" w:cs="Arial"/>
          <w:color w:val="339966"/>
          <w:sz w:val="22"/>
          <w:szCs w:val="22"/>
          <w:shd w:val="clear" w:color="auto" w:fill="FFFFFF"/>
        </w:rPr>
      </w:pPr>
      <w:r w:rsidRPr="000E0168">
        <w:rPr>
          <w:rFonts w:ascii="Aptos" w:hAnsi="Aptos" w:cs="Arial"/>
          <w:color w:val="339966"/>
          <w:sz w:val="22"/>
          <w:szCs w:val="22"/>
          <w:shd w:val="clear" w:color="auto" w:fill="FFFFFF"/>
        </w:rPr>
        <w:t>DP : Compte-rendu Évaluation des risques</w:t>
      </w:r>
    </w:p>
    <w:p w14:paraId="0743BD9E" w14:textId="77777777" w:rsidR="001B281A" w:rsidRPr="000E0168" w:rsidRDefault="001B281A" w:rsidP="00D03355">
      <w:pPr>
        <w:spacing w:line="250" w:lineRule="exact"/>
        <w:jc w:val="both"/>
        <w:rPr>
          <w:rFonts w:ascii="Aptos" w:hAnsi="Aptos" w:cs="Arial"/>
          <w:color w:val="339966"/>
          <w:sz w:val="22"/>
          <w:szCs w:val="22"/>
          <w:shd w:val="clear" w:color="auto" w:fill="FFFFFF"/>
        </w:rPr>
      </w:pPr>
    </w:p>
    <w:p w14:paraId="1047E123" w14:textId="34A724AF" w:rsidR="001B281A" w:rsidRPr="000E0168" w:rsidRDefault="001B281A" w:rsidP="001B281A">
      <w:pPr>
        <w:pStyle w:val="Titre4"/>
        <w:rPr>
          <w:sz w:val="22"/>
          <w:szCs w:val="22"/>
        </w:rPr>
      </w:pPr>
      <w:r w:rsidRPr="000E0168">
        <w:rPr>
          <w:rFonts w:cs="Arial"/>
          <w:sz w:val="22"/>
          <w:szCs w:val="22"/>
          <w:shd w:val="clear" w:color="auto" w:fill="FFFFFF"/>
        </w:rPr>
        <w:t>Contrôle de gestion</w:t>
      </w:r>
    </w:p>
    <w:p w14:paraId="3094A560" w14:textId="77777777" w:rsidR="001B281A" w:rsidRPr="000E0168" w:rsidRDefault="001B281A" w:rsidP="001B281A">
      <w:pPr>
        <w:pStyle w:val="Corpsdetexte"/>
        <w:spacing w:before="58"/>
        <w:ind w:left="0" w:firstLine="0"/>
        <w:rPr>
          <w:rFonts w:ascii="Aptos" w:hAnsi="Aptos" w:cs="Calibri"/>
          <w:b/>
          <w:sz w:val="22"/>
          <w:szCs w:val="22"/>
        </w:rPr>
      </w:pPr>
    </w:p>
    <w:p w14:paraId="51992D6A" w14:textId="77777777" w:rsidR="001B281A" w:rsidRPr="000E0168" w:rsidRDefault="001B281A" w:rsidP="001B281A">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7C7017AB" w14:textId="77777777" w:rsidR="001B281A" w:rsidRPr="000E0168" w:rsidRDefault="001B281A" w:rsidP="001B281A">
      <w:pPr>
        <w:spacing w:line="250" w:lineRule="exact"/>
        <w:rPr>
          <w:rFonts w:ascii="Aptos" w:hAnsi="Aptos" w:cs="Calibri"/>
          <w:iCs/>
          <w:sz w:val="22"/>
          <w:szCs w:val="22"/>
        </w:rPr>
      </w:pPr>
    </w:p>
    <w:p w14:paraId="79C440CA" w14:textId="77777777" w:rsidR="001B281A" w:rsidRPr="000E0168" w:rsidRDefault="001B281A">
      <w:pPr>
        <w:numPr>
          <w:ilvl w:val="0"/>
          <w:numId w:val="23"/>
        </w:numPr>
        <w:spacing w:before="68" w:after="68"/>
        <w:rPr>
          <w:rFonts w:ascii="Aptos" w:hAnsi="Aptos" w:cs="Arial"/>
          <w:sz w:val="22"/>
          <w:szCs w:val="22"/>
        </w:rPr>
      </w:pPr>
      <w:r w:rsidRPr="000E0168">
        <w:rPr>
          <w:rFonts w:ascii="Aptos" w:hAnsi="Aptos" w:cs="Arial"/>
          <w:sz w:val="22"/>
          <w:szCs w:val="22"/>
        </w:rPr>
        <w:t>Indicateurs de performance</w:t>
      </w:r>
    </w:p>
    <w:p w14:paraId="78F66F8E" w14:textId="77777777" w:rsidR="001B281A" w:rsidRPr="000E0168" w:rsidRDefault="001B281A">
      <w:pPr>
        <w:numPr>
          <w:ilvl w:val="0"/>
          <w:numId w:val="23"/>
        </w:numPr>
        <w:spacing w:before="68" w:after="68"/>
        <w:rPr>
          <w:rFonts w:ascii="Aptos" w:hAnsi="Aptos" w:cs="Arial"/>
          <w:sz w:val="22"/>
          <w:szCs w:val="22"/>
        </w:rPr>
      </w:pPr>
      <w:r w:rsidRPr="000E0168">
        <w:rPr>
          <w:rFonts w:ascii="Aptos" w:hAnsi="Aptos" w:cs="Arial"/>
          <w:sz w:val="22"/>
          <w:szCs w:val="22"/>
        </w:rPr>
        <w:t xml:space="preserve">Tableaux de bord, </w:t>
      </w:r>
      <w:proofErr w:type="spellStart"/>
      <w:r w:rsidRPr="000E0168">
        <w:rPr>
          <w:rFonts w:ascii="Aptos" w:hAnsi="Aptos" w:cs="Arial"/>
          <w:sz w:val="22"/>
          <w:szCs w:val="22"/>
        </w:rPr>
        <w:t>reporting</w:t>
      </w:r>
      <w:proofErr w:type="spellEnd"/>
    </w:p>
    <w:p w14:paraId="7FA6C491" w14:textId="77777777" w:rsidR="001B281A" w:rsidRPr="000E0168" w:rsidRDefault="001B281A" w:rsidP="001B281A">
      <w:pPr>
        <w:pStyle w:val="Paragraphedeliste"/>
        <w:spacing w:line="250" w:lineRule="exact"/>
        <w:ind w:left="720" w:firstLine="0"/>
        <w:jc w:val="both"/>
        <w:rPr>
          <w:rFonts w:ascii="Aptos" w:hAnsi="Aptos" w:cs="Calibri"/>
          <w:iCs/>
          <w:sz w:val="22"/>
          <w:szCs w:val="22"/>
        </w:rPr>
      </w:pPr>
    </w:p>
    <w:p w14:paraId="3BCFE98F"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Compétences associées</w:t>
      </w:r>
    </w:p>
    <w:p w14:paraId="323FE898" w14:textId="77777777" w:rsidR="001B281A" w:rsidRPr="000E0168" w:rsidRDefault="001B281A" w:rsidP="001B281A">
      <w:pPr>
        <w:spacing w:line="250" w:lineRule="exact"/>
        <w:rPr>
          <w:rFonts w:ascii="Aptos" w:hAnsi="Aptos" w:cs="Calibri"/>
          <w:b/>
          <w:bCs/>
          <w:iCs/>
          <w:color w:val="000000" w:themeColor="text1"/>
          <w:sz w:val="22"/>
          <w:szCs w:val="22"/>
          <w:u w:val="single"/>
        </w:rPr>
      </w:pPr>
    </w:p>
    <w:p w14:paraId="79256F98" w14:textId="6A22FB9A" w:rsidR="001B281A" w:rsidRPr="000E0168" w:rsidRDefault="001B281A" w:rsidP="001B281A">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C1.6 Choisir des indicateurs de performance, les extraire d’un logiciel approprié puis élaborer des tableaux de bord de suivi de l’activité afin d’optimiser les performances.</w:t>
      </w:r>
    </w:p>
    <w:p w14:paraId="414E7E60" w14:textId="77777777" w:rsidR="001B281A" w:rsidRPr="000E0168" w:rsidRDefault="001B281A" w:rsidP="001B281A">
      <w:pPr>
        <w:spacing w:line="250" w:lineRule="exact"/>
        <w:jc w:val="both"/>
        <w:rPr>
          <w:rFonts w:ascii="Aptos" w:hAnsi="Aptos" w:cs="Calibri"/>
          <w:iCs/>
          <w:color w:val="000000" w:themeColor="text1"/>
          <w:sz w:val="22"/>
          <w:szCs w:val="22"/>
        </w:rPr>
      </w:pPr>
    </w:p>
    <w:p w14:paraId="2C372031"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Évaluation compétence</w:t>
      </w:r>
    </w:p>
    <w:p w14:paraId="59DAC8F2" w14:textId="77777777" w:rsidR="001B281A" w:rsidRPr="000E0168" w:rsidRDefault="001B281A" w:rsidP="001B281A">
      <w:pPr>
        <w:spacing w:line="250" w:lineRule="exact"/>
        <w:jc w:val="both"/>
        <w:rPr>
          <w:rFonts w:ascii="Aptos" w:hAnsi="Aptos" w:cs="Arial"/>
          <w:color w:val="000000" w:themeColor="text1"/>
          <w:sz w:val="22"/>
          <w:szCs w:val="22"/>
          <w:shd w:val="clear" w:color="auto" w:fill="FFFFFF"/>
        </w:rPr>
      </w:pPr>
    </w:p>
    <w:p w14:paraId="152481A8" w14:textId="637BA14C" w:rsidR="001B281A" w:rsidRPr="000E0168" w:rsidRDefault="001B281A" w:rsidP="00D03355">
      <w:pPr>
        <w:spacing w:line="250" w:lineRule="exact"/>
        <w:jc w:val="both"/>
        <w:rPr>
          <w:rFonts w:ascii="Aptos" w:hAnsi="Aptos" w:cs="Arial"/>
          <w:color w:val="800080"/>
          <w:sz w:val="22"/>
          <w:szCs w:val="22"/>
          <w:shd w:val="clear" w:color="auto" w:fill="FFFFFF"/>
        </w:rPr>
      </w:pPr>
      <w:r w:rsidRPr="000E0168">
        <w:rPr>
          <w:rFonts w:ascii="Aptos" w:hAnsi="Aptos" w:cs="Arial"/>
          <w:color w:val="800080"/>
          <w:sz w:val="22"/>
          <w:szCs w:val="22"/>
          <w:shd w:val="clear" w:color="auto" w:fill="FFFFFF"/>
        </w:rPr>
        <w:t>EN Tous parcours : Synthèse Analyse d’un tableau de bord</w:t>
      </w:r>
      <w:r w:rsidR="0084280D">
        <w:rPr>
          <w:rFonts w:ascii="Aptos" w:hAnsi="Aptos" w:cs="Arial"/>
          <w:color w:val="800080"/>
          <w:sz w:val="22"/>
          <w:szCs w:val="22"/>
          <w:shd w:val="clear" w:color="auto" w:fill="FFFFFF"/>
        </w:rPr>
        <w:t xml:space="preserve">, </w:t>
      </w:r>
      <w:r w:rsidR="0084280D">
        <w:rPr>
          <w:rFonts w:ascii="Aptos" w:hAnsi="Aptos" w:cs="Arial"/>
          <w:color w:val="800080"/>
          <w:sz w:val="22"/>
          <w:szCs w:val="22"/>
          <w:shd w:val="clear" w:color="auto" w:fill="FFFFFF"/>
        </w:rPr>
        <w:t>Questionnaire à Choix Multiple (QCM)</w:t>
      </w:r>
    </w:p>
    <w:p w14:paraId="056EF4A3" w14:textId="77777777" w:rsidR="001B281A" w:rsidRPr="000E0168" w:rsidRDefault="001B281A" w:rsidP="00D03355">
      <w:pPr>
        <w:spacing w:line="250" w:lineRule="exact"/>
        <w:jc w:val="both"/>
        <w:rPr>
          <w:rFonts w:ascii="Aptos" w:hAnsi="Aptos" w:cs="Arial"/>
          <w:color w:val="800080"/>
          <w:sz w:val="22"/>
          <w:szCs w:val="22"/>
          <w:shd w:val="clear" w:color="auto" w:fill="FFFFFF"/>
        </w:rPr>
      </w:pPr>
    </w:p>
    <w:p w14:paraId="4FA95C97" w14:textId="3584AB4E" w:rsidR="001B281A" w:rsidRPr="000E0168" w:rsidRDefault="001B281A" w:rsidP="001B281A">
      <w:pPr>
        <w:pStyle w:val="Titre4"/>
        <w:rPr>
          <w:sz w:val="22"/>
          <w:szCs w:val="22"/>
        </w:rPr>
      </w:pPr>
      <w:r w:rsidRPr="000E0168">
        <w:rPr>
          <w:rFonts w:cs="Arial"/>
          <w:sz w:val="22"/>
          <w:szCs w:val="22"/>
          <w:shd w:val="clear" w:color="auto" w:fill="FFFFFF"/>
        </w:rPr>
        <w:t>Comptabilité analytique et de gestion</w:t>
      </w:r>
    </w:p>
    <w:p w14:paraId="2F51FCF3" w14:textId="77777777" w:rsidR="001B281A" w:rsidRPr="000E0168" w:rsidRDefault="001B281A" w:rsidP="001B281A">
      <w:pPr>
        <w:pStyle w:val="Corpsdetexte"/>
        <w:spacing w:before="58"/>
        <w:ind w:left="0" w:firstLine="0"/>
        <w:rPr>
          <w:rFonts w:ascii="Aptos" w:hAnsi="Aptos" w:cs="Calibri"/>
          <w:b/>
          <w:sz w:val="22"/>
          <w:szCs w:val="22"/>
        </w:rPr>
      </w:pPr>
    </w:p>
    <w:p w14:paraId="7761C5EC" w14:textId="77777777" w:rsidR="001B281A" w:rsidRPr="000E0168" w:rsidRDefault="001B281A" w:rsidP="001B281A">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7CF2F228" w14:textId="77777777" w:rsidR="001B281A" w:rsidRPr="000E0168" w:rsidRDefault="001B281A" w:rsidP="001B281A">
      <w:pPr>
        <w:spacing w:line="250" w:lineRule="exact"/>
        <w:rPr>
          <w:rFonts w:ascii="Aptos" w:hAnsi="Aptos" w:cs="Calibri"/>
          <w:iCs/>
          <w:sz w:val="22"/>
          <w:szCs w:val="22"/>
        </w:rPr>
      </w:pPr>
    </w:p>
    <w:p w14:paraId="15B8A939" w14:textId="77777777" w:rsidR="000E0168" w:rsidRPr="000E0168" w:rsidRDefault="000E0168">
      <w:pPr>
        <w:numPr>
          <w:ilvl w:val="0"/>
          <w:numId w:val="24"/>
        </w:numPr>
        <w:spacing w:before="68" w:after="68"/>
        <w:rPr>
          <w:rFonts w:ascii="Aptos" w:hAnsi="Aptos" w:cs="Arial"/>
          <w:sz w:val="22"/>
          <w:szCs w:val="22"/>
        </w:rPr>
      </w:pPr>
      <w:r w:rsidRPr="000E0168">
        <w:rPr>
          <w:rFonts w:ascii="Aptos" w:hAnsi="Aptos" w:cs="Arial"/>
          <w:sz w:val="22"/>
          <w:szCs w:val="22"/>
        </w:rPr>
        <w:t>Notions de coûts : Distinction entre coûts de production (direct, indirect…) et hors-production</w:t>
      </w:r>
    </w:p>
    <w:p w14:paraId="68409ACA" w14:textId="77777777" w:rsidR="000E0168" w:rsidRPr="000E0168" w:rsidRDefault="000E0168">
      <w:pPr>
        <w:numPr>
          <w:ilvl w:val="0"/>
          <w:numId w:val="24"/>
        </w:numPr>
        <w:spacing w:before="68" w:after="68"/>
        <w:rPr>
          <w:rFonts w:ascii="Aptos" w:hAnsi="Aptos" w:cs="Arial"/>
          <w:sz w:val="22"/>
          <w:szCs w:val="22"/>
        </w:rPr>
      </w:pPr>
      <w:r w:rsidRPr="000E0168">
        <w:rPr>
          <w:rFonts w:ascii="Aptos" w:hAnsi="Aptos" w:cs="Arial"/>
          <w:sz w:val="22"/>
          <w:szCs w:val="22"/>
        </w:rPr>
        <w:t>Coûts complets - Coûts partiels - Méthode ABC</w:t>
      </w:r>
    </w:p>
    <w:p w14:paraId="117F223C" w14:textId="77777777" w:rsidR="000E0168" w:rsidRPr="000E0168" w:rsidRDefault="000E0168">
      <w:pPr>
        <w:numPr>
          <w:ilvl w:val="0"/>
          <w:numId w:val="24"/>
        </w:numPr>
        <w:spacing w:before="68" w:after="68"/>
        <w:rPr>
          <w:rFonts w:ascii="Aptos" w:hAnsi="Aptos" w:cs="Arial"/>
          <w:sz w:val="22"/>
          <w:szCs w:val="22"/>
        </w:rPr>
      </w:pPr>
      <w:r w:rsidRPr="000E0168">
        <w:rPr>
          <w:rFonts w:ascii="Aptos" w:hAnsi="Aptos" w:cs="Arial"/>
          <w:sz w:val="22"/>
          <w:szCs w:val="22"/>
        </w:rPr>
        <w:t>Calcul du seuil de rentabilité</w:t>
      </w:r>
    </w:p>
    <w:p w14:paraId="2BC892A9" w14:textId="77777777" w:rsidR="001B281A" w:rsidRPr="000E0168" w:rsidRDefault="001B281A" w:rsidP="001B281A">
      <w:pPr>
        <w:pStyle w:val="Paragraphedeliste"/>
        <w:spacing w:line="250" w:lineRule="exact"/>
        <w:ind w:left="720" w:firstLine="0"/>
        <w:jc w:val="both"/>
        <w:rPr>
          <w:rFonts w:ascii="Aptos" w:hAnsi="Aptos" w:cs="Calibri"/>
          <w:iCs/>
          <w:sz w:val="22"/>
          <w:szCs w:val="22"/>
        </w:rPr>
      </w:pPr>
    </w:p>
    <w:p w14:paraId="76F2A1B2" w14:textId="77777777" w:rsidR="000E0168" w:rsidRDefault="000E0168" w:rsidP="001B281A">
      <w:pPr>
        <w:spacing w:line="250" w:lineRule="exact"/>
        <w:rPr>
          <w:rFonts w:ascii="Aptos" w:hAnsi="Aptos" w:cs="Calibri"/>
          <w:b/>
          <w:bCs/>
          <w:iCs/>
          <w:color w:val="000000" w:themeColor="text1"/>
          <w:sz w:val="22"/>
          <w:szCs w:val="22"/>
          <w:u w:val="single"/>
        </w:rPr>
        <w:sectPr w:rsidR="000E0168" w:rsidSect="00CA2B14">
          <w:pgSz w:w="11910" w:h="16840"/>
          <w:pgMar w:top="1417" w:right="1417" w:bottom="1417" w:left="1417" w:header="709" w:footer="732" w:gutter="0"/>
          <w:cols w:space="720"/>
        </w:sectPr>
      </w:pPr>
    </w:p>
    <w:p w14:paraId="7CA027E1" w14:textId="77777777" w:rsidR="000E0168" w:rsidRDefault="000E0168" w:rsidP="001B281A">
      <w:pPr>
        <w:spacing w:line="250" w:lineRule="exact"/>
        <w:rPr>
          <w:rFonts w:ascii="Aptos" w:hAnsi="Aptos" w:cs="Calibri"/>
          <w:b/>
          <w:bCs/>
          <w:iCs/>
          <w:color w:val="000000" w:themeColor="text1"/>
          <w:sz w:val="22"/>
          <w:szCs w:val="22"/>
          <w:u w:val="single"/>
        </w:rPr>
      </w:pPr>
    </w:p>
    <w:p w14:paraId="48AF27CC" w14:textId="5532101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Compétences associées</w:t>
      </w:r>
    </w:p>
    <w:p w14:paraId="0296A51D" w14:textId="77777777" w:rsidR="001B281A" w:rsidRPr="000E0168" w:rsidRDefault="001B281A" w:rsidP="001B281A">
      <w:pPr>
        <w:spacing w:line="250" w:lineRule="exact"/>
        <w:rPr>
          <w:rFonts w:ascii="Aptos" w:hAnsi="Aptos" w:cs="Calibri"/>
          <w:b/>
          <w:bCs/>
          <w:iCs/>
          <w:color w:val="000000" w:themeColor="text1"/>
          <w:sz w:val="22"/>
          <w:szCs w:val="22"/>
          <w:u w:val="single"/>
        </w:rPr>
      </w:pPr>
    </w:p>
    <w:p w14:paraId="53CBA601" w14:textId="1CE533C5" w:rsidR="001B281A" w:rsidRPr="000E0168" w:rsidRDefault="000E0168" w:rsidP="001B281A">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C1.7 Mobiliser les outils de la comptabilité générale et analytique pour déterminer la rentabilité d’un service / produit. Définir les mesures correctives afin d’améliorer la rentabilité de l’unité.</w:t>
      </w:r>
    </w:p>
    <w:p w14:paraId="58DBA222" w14:textId="77777777" w:rsidR="000E0168" w:rsidRPr="000E0168" w:rsidRDefault="000E0168" w:rsidP="001B281A">
      <w:pPr>
        <w:spacing w:line="250" w:lineRule="exact"/>
        <w:jc w:val="both"/>
        <w:rPr>
          <w:rFonts w:ascii="Aptos" w:hAnsi="Aptos" w:cs="Calibri"/>
          <w:iCs/>
          <w:color w:val="000000" w:themeColor="text1"/>
          <w:sz w:val="22"/>
          <w:szCs w:val="22"/>
        </w:rPr>
      </w:pPr>
    </w:p>
    <w:p w14:paraId="46AC53AC" w14:textId="77777777" w:rsidR="001B281A" w:rsidRPr="000E0168" w:rsidRDefault="001B281A" w:rsidP="001B281A">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Évaluation compétence</w:t>
      </w:r>
    </w:p>
    <w:p w14:paraId="5C12C91F" w14:textId="77777777" w:rsidR="001B281A" w:rsidRPr="000E0168" w:rsidRDefault="001B281A" w:rsidP="001B281A">
      <w:pPr>
        <w:spacing w:line="250" w:lineRule="exact"/>
        <w:jc w:val="both"/>
        <w:rPr>
          <w:rFonts w:ascii="Aptos" w:hAnsi="Aptos" w:cs="Arial"/>
          <w:color w:val="000000" w:themeColor="text1"/>
          <w:sz w:val="22"/>
          <w:szCs w:val="22"/>
          <w:shd w:val="clear" w:color="auto" w:fill="FFFFFF"/>
        </w:rPr>
      </w:pPr>
    </w:p>
    <w:p w14:paraId="34DF0963" w14:textId="1C345EF7" w:rsidR="001B281A" w:rsidRPr="000E0168" w:rsidRDefault="000E0168" w:rsidP="00D03355">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Étude de cas 2h Coûts</w:t>
      </w:r>
    </w:p>
    <w:p w14:paraId="0CE1B152" w14:textId="77777777" w:rsidR="000E0168" w:rsidRPr="000E0168" w:rsidRDefault="000E0168" w:rsidP="00D03355">
      <w:pPr>
        <w:spacing w:line="250" w:lineRule="exact"/>
        <w:jc w:val="both"/>
        <w:rPr>
          <w:rFonts w:ascii="Aptos" w:hAnsi="Aptos" w:cs="Arial"/>
          <w:sz w:val="22"/>
          <w:szCs w:val="22"/>
          <w:shd w:val="clear" w:color="auto" w:fill="FFFFFF"/>
        </w:rPr>
      </w:pPr>
    </w:p>
    <w:p w14:paraId="68CBC829" w14:textId="27BE8755" w:rsidR="000E0168" w:rsidRPr="000E0168" w:rsidRDefault="000E0168" w:rsidP="000E0168">
      <w:pPr>
        <w:pStyle w:val="Titre4"/>
        <w:rPr>
          <w:sz w:val="22"/>
          <w:szCs w:val="22"/>
        </w:rPr>
      </w:pPr>
      <w:r w:rsidRPr="000E0168">
        <w:rPr>
          <w:rFonts w:cs="Arial"/>
          <w:sz w:val="22"/>
          <w:szCs w:val="22"/>
          <w:shd w:val="clear" w:color="auto" w:fill="FFFFFF"/>
        </w:rPr>
        <w:t>Budget</w:t>
      </w:r>
    </w:p>
    <w:p w14:paraId="6CCACA19" w14:textId="77777777" w:rsidR="000E0168" w:rsidRPr="000E0168" w:rsidRDefault="000E0168" w:rsidP="000E0168">
      <w:pPr>
        <w:pStyle w:val="Corpsdetexte"/>
        <w:spacing w:before="58"/>
        <w:ind w:left="0" w:firstLine="0"/>
        <w:rPr>
          <w:rFonts w:ascii="Aptos" w:hAnsi="Aptos" w:cs="Calibri"/>
          <w:b/>
          <w:sz w:val="22"/>
          <w:szCs w:val="22"/>
        </w:rPr>
      </w:pPr>
    </w:p>
    <w:p w14:paraId="3AB80EED"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42217F07" w14:textId="77777777" w:rsidR="000E0168" w:rsidRPr="000E0168" w:rsidRDefault="000E0168" w:rsidP="000E0168">
      <w:pPr>
        <w:spacing w:line="250" w:lineRule="exact"/>
        <w:rPr>
          <w:rFonts w:ascii="Aptos" w:hAnsi="Aptos" w:cs="Calibri"/>
          <w:iCs/>
          <w:sz w:val="22"/>
          <w:szCs w:val="22"/>
        </w:rPr>
      </w:pPr>
    </w:p>
    <w:p w14:paraId="73F23E79" w14:textId="77777777" w:rsidR="000E0168" w:rsidRPr="000E0168" w:rsidRDefault="000E0168">
      <w:pPr>
        <w:numPr>
          <w:ilvl w:val="0"/>
          <w:numId w:val="25"/>
        </w:numPr>
        <w:spacing w:before="68" w:after="68"/>
        <w:rPr>
          <w:rFonts w:ascii="Aptos" w:hAnsi="Aptos" w:cs="Arial"/>
          <w:sz w:val="22"/>
          <w:szCs w:val="22"/>
        </w:rPr>
      </w:pPr>
      <w:r w:rsidRPr="000E0168">
        <w:rPr>
          <w:rFonts w:ascii="Aptos" w:hAnsi="Aptos" w:cs="Arial"/>
          <w:sz w:val="22"/>
          <w:szCs w:val="22"/>
        </w:rPr>
        <w:t>Budgétisation d’un service et construction de plans d’actions,</w:t>
      </w:r>
    </w:p>
    <w:p w14:paraId="2F53A577" w14:textId="77777777" w:rsidR="000E0168" w:rsidRPr="000E0168" w:rsidRDefault="000E0168">
      <w:pPr>
        <w:numPr>
          <w:ilvl w:val="0"/>
          <w:numId w:val="25"/>
        </w:numPr>
        <w:spacing w:before="68" w:after="68"/>
        <w:rPr>
          <w:rFonts w:ascii="Aptos" w:hAnsi="Aptos" w:cs="Arial"/>
          <w:sz w:val="22"/>
          <w:szCs w:val="22"/>
        </w:rPr>
      </w:pPr>
      <w:r w:rsidRPr="000E0168">
        <w:rPr>
          <w:rFonts w:ascii="Aptos" w:hAnsi="Aptos" w:cs="Arial"/>
          <w:sz w:val="22"/>
          <w:szCs w:val="22"/>
        </w:rPr>
        <w:t>Calendrier budgétaire et projections budgétaires</w:t>
      </w:r>
    </w:p>
    <w:p w14:paraId="5E46083F" w14:textId="77777777" w:rsidR="000E0168" w:rsidRPr="000E0168" w:rsidRDefault="000E0168" w:rsidP="000E0168">
      <w:pPr>
        <w:pStyle w:val="Paragraphedeliste"/>
        <w:spacing w:line="250" w:lineRule="exact"/>
        <w:ind w:left="720" w:firstLine="0"/>
        <w:jc w:val="both"/>
        <w:rPr>
          <w:rFonts w:ascii="Aptos" w:hAnsi="Aptos" w:cs="Calibri"/>
          <w:iCs/>
          <w:sz w:val="22"/>
          <w:szCs w:val="22"/>
        </w:rPr>
      </w:pPr>
    </w:p>
    <w:p w14:paraId="3FB7386C" w14:textId="77777777" w:rsidR="000E0168" w:rsidRPr="000E0168" w:rsidRDefault="000E0168" w:rsidP="000E0168">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Compétences associées</w:t>
      </w:r>
    </w:p>
    <w:p w14:paraId="72FC5169" w14:textId="77777777" w:rsidR="000E0168" w:rsidRPr="000E0168" w:rsidRDefault="000E0168" w:rsidP="000E0168">
      <w:pPr>
        <w:spacing w:line="250" w:lineRule="exact"/>
        <w:rPr>
          <w:rFonts w:ascii="Aptos" w:hAnsi="Aptos" w:cs="Calibri"/>
          <w:b/>
          <w:bCs/>
          <w:iCs/>
          <w:color w:val="000000" w:themeColor="text1"/>
          <w:sz w:val="22"/>
          <w:szCs w:val="22"/>
          <w:u w:val="single"/>
        </w:rPr>
      </w:pPr>
    </w:p>
    <w:p w14:paraId="365858B8" w14:textId="401CD304" w:rsidR="000E0168" w:rsidRPr="000E0168" w:rsidRDefault="000E0168" w:rsidP="000E0168">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C1.8 Développer une méthode d’analyse des informations collectées et de recherche d’éléments complémentaires afin de réaliser un budget prévisionnel. Proposer des outils et moyens de contrôle pour le suivi du budget au fil du temps.</w:t>
      </w:r>
    </w:p>
    <w:p w14:paraId="65E1655D" w14:textId="77777777" w:rsidR="000E0168" w:rsidRPr="000E0168" w:rsidRDefault="000E0168" w:rsidP="000E0168">
      <w:pPr>
        <w:spacing w:line="250" w:lineRule="exact"/>
        <w:jc w:val="both"/>
        <w:rPr>
          <w:rFonts w:ascii="Aptos" w:hAnsi="Aptos" w:cs="Calibri"/>
          <w:iCs/>
          <w:color w:val="000000" w:themeColor="text1"/>
          <w:sz w:val="22"/>
          <w:szCs w:val="22"/>
        </w:rPr>
      </w:pPr>
    </w:p>
    <w:p w14:paraId="76505E76" w14:textId="77777777" w:rsidR="000E0168" w:rsidRPr="000E0168" w:rsidRDefault="000E0168" w:rsidP="000E0168">
      <w:pPr>
        <w:spacing w:line="250" w:lineRule="exact"/>
        <w:rPr>
          <w:rFonts w:ascii="Aptos" w:hAnsi="Aptos" w:cs="Calibri"/>
          <w:b/>
          <w:bCs/>
          <w:iCs/>
          <w:color w:val="000000" w:themeColor="text1"/>
          <w:sz w:val="22"/>
          <w:szCs w:val="22"/>
          <w:u w:val="single"/>
        </w:rPr>
      </w:pPr>
      <w:r w:rsidRPr="000E0168">
        <w:rPr>
          <w:rFonts w:ascii="Aptos" w:hAnsi="Aptos" w:cs="Calibri"/>
          <w:b/>
          <w:bCs/>
          <w:iCs/>
          <w:color w:val="000000" w:themeColor="text1"/>
          <w:sz w:val="22"/>
          <w:szCs w:val="22"/>
          <w:u w:val="single"/>
        </w:rPr>
        <w:t>Évaluation compétence</w:t>
      </w:r>
    </w:p>
    <w:p w14:paraId="0444C9FC" w14:textId="77777777" w:rsidR="000E0168" w:rsidRPr="000E0168" w:rsidRDefault="000E0168" w:rsidP="000E0168">
      <w:pPr>
        <w:spacing w:line="250" w:lineRule="exact"/>
        <w:jc w:val="both"/>
        <w:rPr>
          <w:rFonts w:ascii="Aptos" w:hAnsi="Aptos" w:cs="Arial"/>
          <w:color w:val="000000" w:themeColor="text1"/>
          <w:sz w:val="22"/>
          <w:szCs w:val="22"/>
          <w:shd w:val="clear" w:color="auto" w:fill="FFFFFF"/>
        </w:rPr>
      </w:pPr>
    </w:p>
    <w:p w14:paraId="728EBBE9" w14:textId="0C9AED40" w:rsidR="000E0168" w:rsidRDefault="000E0168" w:rsidP="00D03355">
      <w:pPr>
        <w:spacing w:line="250" w:lineRule="exact"/>
        <w:jc w:val="both"/>
        <w:rPr>
          <w:rFonts w:ascii="Aptos" w:hAnsi="Aptos" w:cs="Arial"/>
          <w:sz w:val="22"/>
          <w:szCs w:val="22"/>
          <w:shd w:val="clear" w:color="auto" w:fill="FFFFFF"/>
        </w:rPr>
      </w:pPr>
      <w:r w:rsidRPr="000E0168">
        <w:rPr>
          <w:rFonts w:ascii="Aptos" w:hAnsi="Aptos" w:cs="Arial"/>
          <w:sz w:val="22"/>
          <w:szCs w:val="22"/>
          <w:shd w:val="clear" w:color="auto" w:fill="FFFFFF"/>
        </w:rPr>
        <w:t>Étude de cas 2h Budget prévisionnel</w:t>
      </w:r>
    </w:p>
    <w:p w14:paraId="710E2494" w14:textId="77777777" w:rsidR="000E0168" w:rsidRDefault="000E0168" w:rsidP="00D03355">
      <w:pPr>
        <w:spacing w:line="250" w:lineRule="exact"/>
        <w:jc w:val="both"/>
        <w:rPr>
          <w:rFonts w:ascii="Aptos" w:hAnsi="Aptos" w:cs="Arial"/>
          <w:sz w:val="22"/>
          <w:szCs w:val="22"/>
          <w:shd w:val="clear" w:color="auto" w:fill="FFFFFF"/>
        </w:rPr>
      </w:pPr>
    </w:p>
    <w:p w14:paraId="2777FA6C" w14:textId="77777777" w:rsidR="000E0168" w:rsidRDefault="000E0168" w:rsidP="00D03355">
      <w:pPr>
        <w:spacing w:line="250" w:lineRule="exact"/>
        <w:jc w:val="both"/>
        <w:rPr>
          <w:rFonts w:ascii="Aptos" w:hAnsi="Aptos" w:cs="Calibri"/>
          <w:iCs/>
          <w:color w:val="000000" w:themeColor="text1"/>
          <w:sz w:val="22"/>
          <w:szCs w:val="22"/>
        </w:rPr>
        <w:sectPr w:rsidR="000E0168" w:rsidSect="00CA2B14">
          <w:pgSz w:w="11910" w:h="16840"/>
          <w:pgMar w:top="1417" w:right="1417" w:bottom="1417" w:left="1417" w:header="709" w:footer="732" w:gutter="0"/>
          <w:cols w:space="720"/>
        </w:sectPr>
      </w:pPr>
    </w:p>
    <w:p w14:paraId="3D41FC47" w14:textId="77777777" w:rsidR="000E0168" w:rsidRDefault="000E0168" w:rsidP="00D03355">
      <w:pPr>
        <w:spacing w:line="250" w:lineRule="exact"/>
        <w:jc w:val="both"/>
        <w:rPr>
          <w:rFonts w:ascii="Aptos" w:hAnsi="Aptos" w:cs="Calibri"/>
          <w:iCs/>
          <w:color w:val="000000" w:themeColor="text1"/>
          <w:sz w:val="22"/>
          <w:szCs w:val="22"/>
        </w:rPr>
      </w:pPr>
    </w:p>
    <w:p w14:paraId="5804E981" w14:textId="59278057" w:rsidR="000E0168" w:rsidRPr="003C3E0C" w:rsidRDefault="000E0168" w:rsidP="000E0168">
      <w:pPr>
        <w:pStyle w:val="Titre3"/>
        <w:ind w:left="0"/>
      </w:pPr>
      <w:r w:rsidRPr="003C3E0C">
        <w:t xml:space="preserve">UE </w:t>
      </w:r>
      <w:r>
        <w:t>2</w:t>
      </w:r>
      <w:r w:rsidRPr="003C3E0C">
        <w:t xml:space="preserve"> : </w:t>
      </w:r>
      <w:r>
        <w:t>GESTION D’ENTREPRISE – PARCOURS TRANSVERSAL (40 heures – 5 crédits)</w:t>
      </w:r>
    </w:p>
    <w:p w14:paraId="4F7ED7E6" w14:textId="77777777" w:rsidR="000E0168" w:rsidRPr="003C3E0C" w:rsidRDefault="000E0168" w:rsidP="000E0168">
      <w:pPr>
        <w:pStyle w:val="Titre4"/>
        <w:numPr>
          <w:ilvl w:val="0"/>
          <w:numId w:val="0"/>
        </w:numPr>
        <w:ind w:left="720"/>
      </w:pPr>
    </w:p>
    <w:p w14:paraId="502D6AD2" w14:textId="6B0680F0" w:rsidR="000E0168" w:rsidRPr="000E0168" w:rsidRDefault="000E0168" w:rsidP="000E0168">
      <w:pPr>
        <w:pStyle w:val="Titre4"/>
        <w:rPr>
          <w:sz w:val="22"/>
          <w:szCs w:val="22"/>
        </w:rPr>
      </w:pPr>
      <w:r>
        <w:rPr>
          <w:rFonts w:cs="Arial"/>
          <w:sz w:val="22"/>
          <w:szCs w:val="22"/>
          <w:shd w:val="clear" w:color="auto" w:fill="FFFFFF"/>
        </w:rPr>
        <w:t>Politique et diagnostic stratégique</w:t>
      </w:r>
    </w:p>
    <w:p w14:paraId="7967D313" w14:textId="77777777" w:rsidR="000E0168" w:rsidRPr="000E0168" w:rsidRDefault="000E0168" w:rsidP="000E0168">
      <w:pPr>
        <w:pStyle w:val="Corpsdetexte"/>
        <w:spacing w:before="58"/>
        <w:ind w:left="0" w:firstLine="0"/>
        <w:rPr>
          <w:rFonts w:ascii="Aptos" w:hAnsi="Aptos" w:cs="Calibri"/>
          <w:b/>
          <w:sz w:val="22"/>
          <w:szCs w:val="22"/>
        </w:rPr>
      </w:pPr>
    </w:p>
    <w:p w14:paraId="1F198979"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31BBAD51" w14:textId="77777777" w:rsidR="000E0168" w:rsidRPr="000E0168" w:rsidRDefault="000E0168" w:rsidP="000E0168">
      <w:pPr>
        <w:spacing w:line="250" w:lineRule="exact"/>
        <w:rPr>
          <w:rFonts w:ascii="Aptos" w:hAnsi="Aptos" w:cs="Calibri"/>
          <w:iCs/>
          <w:sz w:val="22"/>
          <w:szCs w:val="22"/>
        </w:rPr>
      </w:pPr>
    </w:p>
    <w:p w14:paraId="4FD6DBEB" w14:textId="77777777" w:rsidR="000E0168" w:rsidRDefault="000E0168">
      <w:pPr>
        <w:numPr>
          <w:ilvl w:val="0"/>
          <w:numId w:val="26"/>
        </w:numPr>
        <w:spacing w:before="68" w:after="68"/>
        <w:rPr>
          <w:rFonts w:ascii="Arial" w:hAnsi="Arial" w:cs="Arial"/>
          <w:sz w:val="21"/>
          <w:szCs w:val="21"/>
        </w:rPr>
      </w:pPr>
      <w:r>
        <w:rPr>
          <w:rFonts w:ascii="Arial" w:hAnsi="Arial" w:cs="Arial"/>
          <w:sz w:val="21"/>
          <w:szCs w:val="21"/>
        </w:rPr>
        <w:t>Politique et stratégie d’entreprise : initiation (le formateur s’adapte au niveau des candidats)</w:t>
      </w:r>
    </w:p>
    <w:p w14:paraId="00BF9D24" w14:textId="77777777" w:rsidR="000E0168" w:rsidRDefault="000E0168">
      <w:pPr>
        <w:numPr>
          <w:ilvl w:val="0"/>
          <w:numId w:val="26"/>
        </w:numPr>
        <w:spacing w:before="68" w:after="68"/>
        <w:rPr>
          <w:rFonts w:ascii="Arial" w:hAnsi="Arial" w:cs="Arial"/>
          <w:sz w:val="21"/>
          <w:szCs w:val="21"/>
        </w:rPr>
      </w:pPr>
      <w:r>
        <w:rPr>
          <w:rFonts w:ascii="Arial" w:hAnsi="Arial" w:cs="Arial"/>
          <w:sz w:val="21"/>
          <w:szCs w:val="21"/>
        </w:rPr>
        <w:t>Analyser la concurrence (directe-indirecte) - outils tels que les matrices PESTER ou PORTER</w:t>
      </w:r>
    </w:p>
    <w:p w14:paraId="51FC2E97" w14:textId="77777777" w:rsidR="000E0168" w:rsidRDefault="000E0168">
      <w:pPr>
        <w:numPr>
          <w:ilvl w:val="0"/>
          <w:numId w:val="26"/>
        </w:numPr>
        <w:spacing w:before="68" w:after="68"/>
        <w:rPr>
          <w:rFonts w:ascii="Arial" w:hAnsi="Arial" w:cs="Arial"/>
          <w:sz w:val="21"/>
          <w:szCs w:val="21"/>
        </w:rPr>
      </w:pPr>
      <w:r>
        <w:rPr>
          <w:rFonts w:ascii="Arial" w:hAnsi="Arial" w:cs="Arial"/>
          <w:sz w:val="21"/>
          <w:szCs w:val="21"/>
        </w:rPr>
        <w:t>Outils de diagnostic – Applications selon la spécialité</w:t>
      </w:r>
    </w:p>
    <w:p w14:paraId="52943FC1" w14:textId="77777777" w:rsidR="000E0168" w:rsidRDefault="000E0168">
      <w:pPr>
        <w:numPr>
          <w:ilvl w:val="0"/>
          <w:numId w:val="26"/>
        </w:numPr>
        <w:spacing w:before="68" w:after="68"/>
        <w:rPr>
          <w:rFonts w:ascii="Arial" w:hAnsi="Arial" w:cs="Arial"/>
          <w:sz w:val="21"/>
          <w:szCs w:val="21"/>
        </w:rPr>
      </w:pPr>
      <w:r>
        <w:rPr>
          <w:rFonts w:ascii="Arial" w:hAnsi="Arial" w:cs="Arial"/>
          <w:sz w:val="21"/>
          <w:szCs w:val="21"/>
        </w:rPr>
        <w:t>Planification d’un plan d’actions</w:t>
      </w:r>
    </w:p>
    <w:p w14:paraId="1C5EBFCF" w14:textId="77777777" w:rsidR="000E0168" w:rsidRDefault="000E0168">
      <w:pPr>
        <w:numPr>
          <w:ilvl w:val="0"/>
          <w:numId w:val="26"/>
        </w:numPr>
        <w:spacing w:before="68" w:after="68"/>
        <w:rPr>
          <w:rFonts w:ascii="Arial" w:hAnsi="Arial" w:cs="Arial"/>
          <w:sz w:val="21"/>
          <w:szCs w:val="21"/>
        </w:rPr>
      </w:pPr>
      <w:r>
        <w:rPr>
          <w:rFonts w:ascii="Arial" w:hAnsi="Arial" w:cs="Arial"/>
          <w:sz w:val="21"/>
          <w:szCs w:val="21"/>
        </w:rPr>
        <w:t>Plan de communication : les grandes lignes (définition du périmètre avec le formateur Stratégie de communication)</w:t>
      </w:r>
    </w:p>
    <w:p w14:paraId="79F122DD" w14:textId="77777777" w:rsidR="000E0168" w:rsidRDefault="000E0168">
      <w:pPr>
        <w:numPr>
          <w:ilvl w:val="0"/>
          <w:numId w:val="26"/>
        </w:numPr>
        <w:spacing w:before="68" w:after="68"/>
        <w:rPr>
          <w:rFonts w:ascii="Arial" w:hAnsi="Arial" w:cs="Arial"/>
          <w:sz w:val="21"/>
          <w:szCs w:val="21"/>
        </w:rPr>
      </w:pPr>
      <w:r>
        <w:rPr>
          <w:rFonts w:ascii="Arial" w:hAnsi="Arial" w:cs="Arial"/>
          <w:sz w:val="21"/>
          <w:szCs w:val="21"/>
        </w:rPr>
        <w:t>Études de marché (selon la spécialité)</w:t>
      </w:r>
    </w:p>
    <w:p w14:paraId="32D3811B" w14:textId="77777777" w:rsidR="000E0168" w:rsidRDefault="000E0168">
      <w:pPr>
        <w:numPr>
          <w:ilvl w:val="0"/>
          <w:numId w:val="26"/>
        </w:numPr>
        <w:spacing w:before="68" w:after="68"/>
        <w:rPr>
          <w:rFonts w:ascii="Arial" w:hAnsi="Arial" w:cs="Arial"/>
          <w:sz w:val="21"/>
          <w:szCs w:val="21"/>
        </w:rPr>
      </w:pPr>
      <w:r>
        <w:rPr>
          <w:rFonts w:ascii="Arial" w:hAnsi="Arial" w:cs="Arial"/>
          <w:sz w:val="21"/>
          <w:szCs w:val="21"/>
        </w:rPr>
        <w:t>Comportement du consommateur : environnement, facteurs, typologie des processus de décision</w:t>
      </w:r>
    </w:p>
    <w:p w14:paraId="5EB53BBE" w14:textId="77777777" w:rsidR="000E0168" w:rsidRDefault="000E0168" w:rsidP="000E0168">
      <w:pPr>
        <w:spacing w:line="250" w:lineRule="exact"/>
        <w:rPr>
          <w:rFonts w:ascii="Aptos" w:hAnsi="Aptos" w:cs="Calibri"/>
          <w:b/>
          <w:bCs/>
          <w:iCs/>
          <w:color w:val="001A38"/>
          <w:sz w:val="22"/>
          <w:szCs w:val="22"/>
          <w:u w:val="single"/>
        </w:rPr>
      </w:pPr>
    </w:p>
    <w:p w14:paraId="34EA5222" w14:textId="31C1465D"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1C5DC14A" w14:textId="77777777" w:rsidR="000E0168" w:rsidRPr="000E0168" w:rsidRDefault="000E0168" w:rsidP="000E0168">
      <w:pPr>
        <w:spacing w:line="250" w:lineRule="exact"/>
        <w:rPr>
          <w:rFonts w:ascii="Aptos" w:hAnsi="Aptos" w:cs="Calibri"/>
          <w:b/>
          <w:bCs/>
          <w:iCs/>
          <w:color w:val="001A38"/>
          <w:sz w:val="22"/>
          <w:szCs w:val="22"/>
          <w:u w:val="single"/>
        </w:rPr>
      </w:pPr>
    </w:p>
    <w:p w14:paraId="77A09CE9" w14:textId="004CBF5F" w:rsidR="000E0168" w:rsidRDefault="000E0168" w:rsidP="000E0168">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C3.1 Analyser la politique générale de l’entreprise (PGE) en réalisant un diagnostic de l’environnement interne afin d’élaborer une planification à moyen terme à partir des orientations stratégiques définies par la direction.</w:t>
      </w:r>
    </w:p>
    <w:p w14:paraId="727641F1" w14:textId="77777777" w:rsidR="000E0168" w:rsidRPr="000E0168" w:rsidRDefault="000E0168" w:rsidP="000E0168">
      <w:pPr>
        <w:spacing w:line="250" w:lineRule="exact"/>
        <w:jc w:val="both"/>
        <w:rPr>
          <w:rFonts w:ascii="Aptos" w:hAnsi="Aptos" w:cs="Calibri"/>
          <w:iCs/>
          <w:sz w:val="22"/>
          <w:szCs w:val="22"/>
        </w:rPr>
      </w:pPr>
    </w:p>
    <w:p w14:paraId="67B07E58"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78EBDECA" w14:textId="77777777" w:rsidR="000E0168" w:rsidRPr="000E0168" w:rsidRDefault="000E0168" w:rsidP="000E0168">
      <w:pPr>
        <w:spacing w:line="250" w:lineRule="exact"/>
        <w:rPr>
          <w:rFonts w:ascii="Aptos" w:hAnsi="Aptos" w:cs="Calibri"/>
          <w:b/>
          <w:bCs/>
          <w:iCs/>
          <w:color w:val="001A38"/>
          <w:sz w:val="22"/>
          <w:szCs w:val="22"/>
          <w:u w:val="single"/>
        </w:rPr>
      </w:pPr>
    </w:p>
    <w:p w14:paraId="5A38BF43" w14:textId="7DB8899D" w:rsidR="000E0168" w:rsidRDefault="000E0168" w:rsidP="00D03355">
      <w:pPr>
        <w:spacing w:line="250" w:lineRule="exact"/>
        <w:jc w:val="both"/>
        <w:rPr>
          <w:rFonts w:ascii="Arial" w:hAnsi="Arial" w:cs="Arial"/>
          <w:color w:val="800080"/>
          <w:sz w:val="21"/>
          <w:szCs w:val="21"/>
          <w:shd w:val="clear" w:color="auto" w:fill="FFFFFF"/>
        </w:rPr>
      </w:pPr>
      <w:r>
        <w:rPr>
          <w:rFonts w:ascii="Arial" w:hAnsi="Arial" w:cs="Arial"/>
          <w:color w:val="800080"/>
          <w:sz w:val="21"/>
          <w:szCs w:val="21"/>
          <w:shd w:val="clear" w:color="auto" w:fill="FFFFFF"/>
        </w:rPr>
        <w:t>EN : Recommandation Diagnostic stratégique</w:t>
      </w:r>
      <w:r w:rsidR="0084280D">
        <w:rPr>
          <w:rFonts w:ascii="Arial" w:hAnsi="Arial" w:cs="Arial"/>
          <w:color w:val="800080"/>
          <w:sz w:val="21"/>
          <w:szCs w:val="21"/>
          <w:shd w:val="clear" w:color="auto" w:fill="FFFFFF"/>
        </w:rPr>
        <w:t xml:space="preserve">, </w:t>
      </w:r>
      <w:r w:rsidR="0084280D">
        <w:rPr>
          <w:rFonts w:ascii="Aptos" w:hAnsi="Aptos" w:cs="Arial"/>
          <w:color w:val="800080"/>
          <w:sz w:val="22"/>
          <w:szCs w:val="22"/>
          <w:shd w:val="clear" w:color="auto" w:fill="FFFFFF"/>
        </w:rPr>
        <w:t>Questionnaire à Choix Multiple (QCM)</w:t>
      </w:r>
    </w:p>
    <w:p w14:paraId="4922719C" w14:textId="77777777" w:rsidR="000E0168" w:rsidRDefault="000E0168" w:rsidP="00D03355">
      <w:pPr>
        <w:spacing w:line="250" w:lineRule="exact"/>
        <w:jc w:val="both"/>
        <w:rPr>
          <w:rFonts w:ascii="Arial" w:hAnsi="Arial" w:cs="Arial"/>
          <w:color w:val="800080"/>
          <w:sz w:val="21"/>
          <w:szCs w:val="21"/>
          <w:shd w:val="clear" w:color="auto" w:fill="FFFFFF"/>
        </w:rPr>
      </w:pPr>
    </w:p>
    <w:p w14:paraId="0A2B80FC" w14:textId="1C790DAE" w:rsidR="000E0168" w:rsidRPr="000E0168" w:rsidRDefault="000E0168" w:rsidP="000E0168">
      <w:pPr>
        <w:pStyle w:val="Titre4"/>
        <w:rPr>
          <w:sz w:val="22"/>
          <w:szCs w:val="22"/>
        </w:rPr>
      </w:pPr>
      <w:r>
        <w:rPr>
          <w:rFonts w:ascii="Arial" w:hAnsi="Arial" w:cs="Arial"/>
          <w:sz w:val="21"/>
          <w:szCs w:val="21"/>
          <w:shd w:val="clear" w:color="auto" w:fill="FFFFFF"/>
        </w:rPr>
        <w:t>Management de l'information et Techniques de veille et de recherche (benchmark)</w:t>
      </w:r>
    </w:p>
    <w:p w14:paraId="42000962" w14:textId="77777777" w:rsidR="000E0168" w:rsidRPr="000E0168" w:rsidRDefault="000E0168" w:rsidP="000E0168">
      <w:pPr>
        <w:pStyle w:val="Corpsdetexte"/>
        <w:spacing w:before="58"/>
        <w:ind w:left="0" w:firstLine="0"/>
        <w:rPr>
          <w:rFonts w:ascii="Aptos" w:hAnsi="Aptos" w:cs="Calibri"/>
          <w:b/>
          <w:sz w:val="22"/>
          <w:szCs w:val="22"/>
        </w:rPr>
      </w:pPr>
    </w:p>
    <w:p w14:paraId="1674BEAC"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17C381FC" w14:textId="77777777" w:rsidR="000E0168" w:rsidRPr="000E0168" w:rsidRDefault="000E0168" w:rsidP="000E0168">
      <w:pPr>
        <w:spacing w:line="250" w:lineRule="exact"/>
        <w:rPr>
          <w:rFonts w:ascii="Aptos" w:hAnsi="Aptos" w:cs="Calibri"/>
          <w:iCs/>
          <w:sz w:val="22"/>
          <w:szCs w:val="22"/>
        </w:rPr>
      </w:pPr>
    </w:p>
    <w:p w14:paraId="262CD567" w14:textId="77777777" w:rsidR="000E0168" w:rsidRDefault="000E0168">
      <w:pPr>
        <w:numPr>
          <w:ilvl w:val="0"/>
          <w:numId w:val="27"/>
        </w:numPr>
        <w:spacing w:before="68" w:after="68"/>
        <w:rPr>
          <w:rFonts w:ascii="Arial" w:hAnsi="Arial" w:cs="Arial"/>
          <w:sz w:val="21"/>
          <w:szCs w:val="21"/>
        </w:rPr>
      </w:pPr>
      <w:r>
        <w:rPr>
          <w:rFonts w:ascii="Arial" w:hAnsi="Arial" w:cs="Arial"/>
          <w:sz w:val="21"/>
          <w:szCs w:val="21"/>
        </w:rPr>
        <w:t>Outils et techniques de veille - Fiabilité et limites</w:t>
      </w:r>
    </w:p>
    <w:p w14:paraId="21038C4A" w14:textId="77777777" w:rsidR="000E0168" w:rsidRDefault="000E0168">
      <w:pPr>
        <w:numPr>
          <w:ilvl w:val="0"/>
          <w:numId w:val="27"/>
        </w:numPr>
        <w:spacing w:before="68" w:after="68"/>
        <w:rPr>
          <w:rFonts w:ascii="Arial" w:hAnsi="Arial" w:cs="Arial"/>
          <w:sz w:val="21"/>
          <w:szCs w:val="21"/>
        </w:rPr>
      </w:pPr>
      <w:r>
        <w:rPr>
          <w:rFonts w:ascii="Arial" w:hAnsi="Arial" w:cs="Arial"/>
          <w:sz w:val="21"/>
          <w:szCs w:val="21"/>
        </w:rPr>
        <w:t>Benchmarking concurrentiel : répertorier, classifier les acteurs du marché, lister et analyser les produits ou services concurrents</w:t>
      </w:r>
    </w:p>
    <w:p w14:paraId="2029AB62" w14:textId="77777777" w:rsidR="000E0168" w:rsidRDefault="000E0168">
      <w:pPr>
        <w:numPr>
          <w:ilvl w:val="0"/>
          <w:numId w:val="27"/>
        </w:numPr>
        <w:spacing w:before="68" w:after="68"/>
        <w:rPr>
          <w:rFonts w:ascii="Arial" w:hAnsi="Arial" w:cs="Arial"/>
          <w:sz w:val="21"/>
          <w:szCs w:val="21"/>
        </w:rPr>
      </w:pPr>
      <w:r>
        <w:rPr>
          <w:rFonts w:ascii="Arial" w:hAnsi="Arial" w:cs="Arial"/>
          <w:sz w:val="21"/>
          <w:szCs w:val="21"/>
        </w:rPr>
        <w:t>Synthétiser ses recherches et les restituer.</w:t>
      </w:r>
    </w:p>
    <w:p w14:paraId="79A0806D" w14:textId="77777777" w:rsidR="000E0168" w:rsidRDefault="000E0168">
      <w:pPr>
        <w:numPr>
          <w:ilvl w:val="0"/>
          <w:numId w:val="27"/>
        </w:numPr>
        <w:spacing w:before="68" w:after="68"/>
        <w:rPr>
          <w:rFonts w:ascii="Arial" w:hAnsi="Arial" w:cs="Arial"/>
          <w:sz w:val="21"/>
          <w:szCs w:val="21"/>
        </w:rPr>
      </w:pPr>
      <w:r>
        <w:rPr>
          <w:rFonts w:ascii="Arial" w:hAnsi="Arial" w:cs="Arial"/>
          <w:sz w:val="21"/>
          <w:szCs w:val="21"/>
        </w:rPr>
        <w:t>Réaliser des veilles législatives, se tenir informé des nouvelles normes</w:t>
      </w:r>
    </w:p>
    <w:p w14:paraId="1D6BCDC9" w14:textId="77777777" w:rsidR="000E0168" w:rsidRDefault="000E0168">
      <w:pPr>
        <w:numPr>
          <w:ilvl w:val="0"/>
          <w:numId w:val="27"/>
        </w:numPr>
        <w:spacing w:before="68" w:after="68"/>
        <w:rPr>
          <w:rFonts w:ascii="Arial" w:hAnsi="Arial" w:cs="Arial"/>
          <w:sz w:val="21"/>
          <w:szCs w:val="21"/>
        </w:rPr>
      </w:pPr>
      <w:r>
        <w:rPr>
          <w:rFonts w:ascii="Arial" w:hAnsi="Arial" w:cs="Arial"/>
          <w:sz w:val="21"/>
          <w:szCs w:val="21"/>
        </w:rPr>
        <w:t>Définition, rôle, sources documentaires, études, SIM</w:t>
      </w:r>
    </w:p>
    <w:p w14:paraId="4BC258FB" w14:textId="77777777" w:rsidR="000E0168" w:rsidRDefault="000E0168">
      <w:pPr>
        <w:numPr>
          <w:ilvl w:val="0"/>
          <w:numId w:val="27"/>
        </w:numPr>
        <w:spacing w:before="68" w:after="68"/>
        <w:rPr>
          <w:rFonts w:ascii="Arial" w:hAnsi="Arial" w:cs="Arial"/>
          <w:sz w:val="21"/>
          <w:szCs w:val="21"/>
        </w:rPr>
      </w:pPr>
      <w:r>
        <w:rPr>
          <w:rFonts w:ascii="Arial" w:hAnsi="Arial" w:cs="Arial"/>
          <w:sz w:val="21"/>
          <w:szCs w:val="21"/>
        </w:rPr>
        <w:t>Enjeux et impacts de l’information - Types d’informations</w:t>
      </w:r>
    </w:p>
    <w:p w14:paraId="79DC8187" w14:textId="77777777" w:rsidR="000E0168" w:rsidRDefault="000E0168">
      <w:pPr>
        <w:numPr>
          <w:ilvl w:val="0"/>
          <w:numId w:val="27"/>
        </w:numPr>
        <w:spacing w:before="68" w:after="68"/>
        <w:rPr>
          <w:rFonts w:ascii="Arial" w:hAnsi="Arial" w:cs="Arial"/>
          <w:sz w:val="21"/>
          <w:szCs w:val="21"/>
        </w:rPr>
      </w:pPr>
      <w:r>
        <w:rPr>
          <w:rFonts w:ascii="Arial" w:hAnsi="Arial" w:cs="Arial"/>
          <w:sz w:val="21"/>
          <w:szCs w:val="21"/>
        </w:rPr>
        <w:t xml:space="preserve">Le partage des connaissances : internes et externes, moyens et </w:t>
      </w:r>
      <w:proofErr w:type="spellStart"/>
      <w:proofErr w:type="gramStart"/>
      <w:r>
        <w:rPr>
          <w:rFonts w:ascii="Arial" w:hAnsi="Arial" w:cs="Arial"/>
          <w:sz w:val="21"/>
          <w:szCs w:val="21"/>
        </w:rPr>
        <w:t>outils,Analyse</w:t>
      </w:r>
      <w:proofErr w:type="spellEnd"/>
      <w:proofErr w:type="gramEnd"/>
      <w:r>
        <w:rPr>
          <w:rFonts w:ascii="Arial" w:hAnsi="Arial" w:cs="Arial"/>
          <w:sz w:val="21"/>
          <w:szCs w:val="21"/>
        </w:rPr>
        <w:t xml:space="preserve"> des informations</w:t>
      </w:r>
    </w:p>
    <w:p w14:paraId="1A8E8009" w14:textId="77777777" w:rsidR="000E0168" w:rsidRDefault="000E0168" w:rsidP="000E0168">
      <w:pPr>
        <w:spacing w:line="250" w:lineRule="exact"/>
        <w:rPr>
          <w:rFonts w:ascii="Aptos" w:hAnsi="Aptos" w:cs="Calibri"/>
          <w:b/>
          <w:bCs/>
          <w:iCs/>
          <w:color w:val="001A38"/>
          <w:sz w:val="22"/>
          <w:szCs w:val="22"/>
          <w:u w:val="single"/>
        </w:rPr>
      </w:pPr>
    </w:p>
    <w:p w14:paraId="67D28D0B"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1379CC8B" w14:textId="77777777" w:rsidR="000E0168" w:rsidRPr="000E0168" w:rsidRDefault="000E0168" w:rsidP="000E0168">
      <w:pPr>
        <w:spacing w:line="250" w:lineRule="exact"/>
        <w:rPr>
          <w:rFonts w:ascii="Aptos" w:hAnsi="Aptos" w:cs="Calibri"/>
          <w:b/>
          <w:bCs/>
          <w:iCs/>
          <w:color w:val="001A38"/>
          <w:sz w:val="22"/>
          <w:szCs w:val="22"/>
          <w:u w:val="single"/>
        </w:rPr>
      </w:pPr>
    </w:p>
    <w:p w14:paraId="5DDD7424" w14:textId="59B00CEF" w:rsidR="000E0168" w:rsidRDefault="000E0168" w:rsidP="000E0168">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C3.2 Mener une veille réglementaire, technique, juridique pour informer, conseiller les collaborateurs puis synthétiser les évolutions à l’attention des collaborateurs.</w:t>
      </w:r>
    </w:p>
    <w:p w14:paraId="69C844B7" w14:textId="77777777" w:rsidR="000E0168" w:rsidRPr="000E0168" w:rsidRDefault="000E0168" w:rsidP="000E0168">
      <w:pPr>
        <w:spacing w:line="250" w:lineRule="exact"/>
        <w:jc w:val="both"/>
        <w:rPr>
          <w:rFonts w:ascii="Aptos" w:hAnsi="Aptos" w:cs="Calibri"/>
          <w:iCs/>
          <w:sz w:val="22"/>
          <w:szCs w:val="22"/>
        </w:rPr>
      </w:pPr>
    </w:p>
    <w:p w14:paraId="64D30C06" w14:textId="0F812FF4"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650F9174" w14:textId="77777777" w:rsidR="000E0168" w:rsidRPr="000E0168" w:rsidRDefault="000E0168" w:rsidP="000E0168">
      <w:pPr>
        <w:spacing w:line="250" w:lineRule="exact"/>
        <w:rPr>
          <w:rFonts w:ascii="Aptos" w:hAnsi="Aptos" w:cs="Calibri"/>
          <w:b/>
          <w:bCs/>
          <w:iCs/>
          <w:color w:val="001A38"/>
          <w:sz w:val="22"/>
          <w:szCs w:val="22"/>
          <w:u w:val="single"/>
        </w:rPr>
      </w:pPr>
    </w:p>
    <w:p w14:paraId="105AED09" w14:textId="77777777" w:rsidR="0084280D" w:rsidRDefault="0084280D" w:rsidP="00D03355">
      <w:pPr>
        <w:spacing w:line="250" w:lineRule="exact"/>
        <w:jc w:val="both"/>
        <w:rPr>
          <w:rFonts w:ascii="Arial" w:hAnsi="Arial" w:cs="Arial"/>
          <w:color w:val="800080"/>
          <w:sz w:val="21"/>
          <w:szCs w:val="21"/>
          <w:shd w:val="clear" w:color="auto" w:fill="FFFFFF"/>
        </w:rPr>
      </w:pPr>
    </w:p>
    <w:p w14:paraId="533D4CF8" w14:textId="77777777" w:rsidR="0084280D" w:rsidRDefault="0084280D" w:rsidP="00D03355">
      <w:pPr>
        <w:spacing w:line="250" w:lineRule="exact"/>
        <w:jc w:val="both"/>
        <w:rPr>
          <w:rFonts w:ascii="Arial" w:hAnsi="Arial" w:cs="Arial"/>
          <w:color w:val="800080"/>
          <w:sz w:val="21"/>
          <w:szCs w:val="21"/>
          <w:shd w:val="clear" w:color="auto" w:fill="FFFFFF"/>
        </w:rPr>
      </w:pPr>
    </w:p>
    <w:p w14:paraId="7A4466D9" w14:textId="0B4438A2" w:rsidR="002F7A3B" w:rsidRDefault="000E0168" w:rsidP="00D03355">
      <w:pPr>
        <w:spacing w:line="250" w:lineRule="exact"/>
        <w:jc w:val="both"/>
        <w:rPr>
          <w:rFonts w:ascii="Arial" w:hAnsi="Arial" w:cs="Arial"/>
          <w:color w:val="800080"/>
          <w:sz w:val="21"/>
          <w:szCs w:val="21"/>
          <w:shd w:val="clear" w:color="auto" w:fill="FFFFFF"/>
        </w:rPr>
        <w:sectPr w:rsidR="002F7A3B" w:rsidSect="00CA2B14">
          <w:pgSz w:w="11910" w:h="16840"/>
          <w:pgMar w:top="1417" w:right="1417" w:bottom="1417" w:left="1417" w:header="709" w:footer="732" w:gutter="0"/>
          <w:cols w:space="720"/>
        </w:sectPr>
      </w:pPr>
      <w:r>
        <w:rPr>
          <w:rFonts w:ascii="Arial" w:hAnsi="Arial" w:cs="Arial"/>
          <w:color w:val="800080"/>
          <w:sz w:val="21"/>
          <w:szCs w:val="21"/>
          <w:shd w:val="clear" w:color="auto" w:fill="FFFFFF"/>
        </w:rPr>
        <w:t>EN : Recommandation Veille et management de l’information</w:t>
      </w:r>
      <w:r w:rsidR="0084280D">
        <w:rPr>
          <w:rFonts w:ascii="Arial" w:hAnsi="Arial" w:cs="Arial"/>
          <w:color w:val="800080"/>
          <w:sz w:val="21"/>
          <w:szCs w:val="21"/>
          <w:shd w:val="clear" w:color="auto" w:fill="FFFFFF"/>
        </w:rPr>
        <w:t xml:space="preserve">, </w:t>
      </w:r>
      <w:r w:rsidR="0084280D" w:rsidRPr="0084280D">
        <w:rPr>
          <w:rFonts w:ascii="Arial" w:hAnsi="Arial" w:cs="Arial"/>
          <w:color w:val="800080"/>
          <w:sz w:val="21"/>
          <w:szCs w:val="21"/>
          <w:shd w:val="clear" w:color="auto" w:fill="FFFFFF"/>
        </w:rPr>
        <w:t>Questionnaire à Choix Multiple (QCM)</w:t>
      </w:r>
    </w:p>
    <w:p w14:paraId="278C174C" w14:textId="77777777" w:rsidR="000E0168" w:rsidRDefault="000E0168" w:rsidP="00D03355">
      <w:pPr>
        <w:spacing w:line="250" w:lineRule="exact"/>
        <w:jc w:val="both"/>
        <w:rPr>
          <w:rFonts w:ascii="Arial" w:hAnsi="Arial" w:cs="Arial"/>
          <w:color w:val="800080"/>
          <w:sz w:val="21"/>
          <w:szCs w:val="21"/>
          <w:shd w:val="clear" w:color="auto" w:fill="FFFFFF"/>
        </w:rPr>
      </w:pPr>
    </w:p>
    <w:p w14:paraId="55ADCE23" w14:textId="77777777" w:rsidR="002F7A3B" w:rsidRDefault="002F7A3B" w:rsidP="00D03355">
      <w:pPr>
        <w:spacing w:line="250" w:lineRule="exact"/>
        <w:jc w:val="both"/>
        <w:rPr>
          <w:rFonts w:ascii="Arial" w:hAnsi="Arial" w:cs="Arial"/>
          <w:color w:val="800080"/>
          <w:sz w:val="21"/>
          <w:szCs w:val="21"/>
          <w:shd w:val="clear" w:color="auto" w:fill="FFFFFF"/>
        </w:rPr>
      </w:pPr>
    </w:p>
    <w:p w14:paraId="6883F2BF" w14:textId="77777777" w:rsidR="002F7A3B" w:rsidRDefault="002F7A3B" w:rsidP="00D03355">
      <w:pPr>
        <w:spacing w:line="250" w:lineRule="exact"/>
        <w:jc w:val="both"/>
        <w:rPr>
          <w:rFonts w:ascii="Arial" w:hAnsi="Arial" w:cs="Arial"/>
          <w:color w:val="800080"/>
          <w:sz w:val="21"/>
          <w:szCs w:val="21"/>
          <w:shd w:val="clear" w:color="auto" w:fill="FFFFFF"/>
        </w:rPr>
      </w:pPr>
    </w:p>
    <w:p w14:paraId="1E9A4EEE" w14:textId="1F223435" w:rsidR="000E0168" w:rsidRPr="000E0168" w:rsidRDefault="000E0168" w:rsidP="000E0168">
      <w:pPr>
        <w:pStyle w:val="Titre4"/>
        <w:rPr>
          <w:sz w:val="22"/>
          <w:szCs w:val="22"/>
        </w:rPr>
      </w:pPr>
      <w:r>
        <w:rPr>
          <w:rFonts w:ascii="Arial" w:hAnsi="Arial" w:cs="Arial"/>
          <w:sz w:val="21"/>
          <w:szCs w:val="21"/>
          <w:shd w:val="clear" w:color="auto" w:fill="FFFFFF"/>
        </w:rPr>
        <w:t>Stratégie de communication</w:t>
      </w:r>
    </w:p>
    <w:p w14:paraId="20D2C27A" w14:textId="77777777" w:rsidR="000E0168" w:rsidRDefault="000E0168" w:rsidP="000E0168">
      <w:pPr>
        <w:pStyle w:val="Corpsdetexte"/>
        <w:spacing w:before="58"/>
        <w:ind w:left="0" w:firstLine="0"/>
        <w:rPr>
          <w:rFonts w:ascii="Aptos" w:hAnsi="Aptos" w:cs="Calibri"/>
          <w:b/>
          <w:sz w:val="22"/>
          <w:szCs w:val="22"/>
        </w:rPr>
      </w:pPr>
    </w:p>
    <w:p w14:paraId="535A4945" w14:textId="77777777" w:rsidR="002F7A3B" w:rsidRPr="000E0168" w:rsidRDefault="002F7A3B" w:rsidP="000E0168">
      <w:pPr>
        <w:pStyle w:val="Corpsdetexte"/>
        <w:spacing w:before="58"/>
        <w:ind w:left="0" w:firstLine="0"/>
        <w:rPr>
          <w:rFonts w:ascii="Aptos" w:hAnsi="Aptos" w:cs="Calibri"/>
          <w:b/>
          <w:sz w:val="22"/>
          <w:szCs w:val="22"/>
        </w:rPr>
      </w:pPr>
    </w:p>
    <w:p w14:paraId="507B76C5"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2B88431A" w14:textId="77777777" w:rsidR="000E0168" w:rsidRPr="000E0168" w:rsidRDefault="000E0168" w:rsidP="000E0168">
      <w:pPr>
        <w:spacing w:line="250" w:lineRule="exact"/>
        <w:rPr>
          <w:rFonts w:ascii="Aptos" w:hAnsi="Aptos" w:cs="Calibri"/>
          <w:iCs/>
          <w:sz w:val="22"/>
          <w:szCs w:val="22"/>
        </w:rPr>
      </w:pPr>
    </w:p>
    <w:p w14:paraId="4E77F7CE" w14:textId="77777777" w:rsidR="000E0168" w:rsidRDefault="000E0168">
      <w:pPr>
        <w:numPr>
          <w:ilvl w:val="0"/>
          <w:numId w:val="28"/>
        </w:numPr>
        <w:spacing w:before="68" w:after="68"/>
        <w:rPr>
          <w:rFonts w:ascii="Arial" w:hAnsi="Arial" w:cs="Arial"/>
          <w:sz w:val="21"/>
          <w:szCs w:val="21"/>
        </w:rPr>
      </w:pPr>
      <w:r>
        <w:rPr>
          <w:rFonts w:ascii="Arial" w:hAnsi="Arial" w:cs="Arial"/>
          <w:sz w:val="21"/>
          <w:szCs w:val="21"/>
        </w:rPr>
        <w:t>Définition d’une stratégie de communication et adéquation avec la stratégie générale de l’entreprise</w:t>
      </w:r>
    </w:p>
    <w:p w14:paraId="6B6A7030" w14:textId="77777777" w:rsidR="000E0168" w:rsidRDefault="000E0168">
      <w:pPr>
        <w:numPr>
          <w:ilvl w:val="0"/>
          <w:numId w:val="28"/>
        </w:numPr>
        <w:spacing w:before="68" w:after="68"/>
        <w:rPr>
          <w:rFonts w:ascii="Arial" w:hAnsi="Arial" w:cs="Arial"/>
          <w:sz w:val="21"/>
          <w:szCs w:val="21"/>
        </w:rPr>
      </w:pPr>
      <w:r>
        <w:rPr>
          <w:rFonts w:ascii="Arial" w:hAnsi="Arial" w:cs="Arial"/>
          <w:sz w:val="21"/>
          <w:szCs w:val="21"/>
        </w:rPr>
        <w:t>Analyse de la communication passée et présente</w:t>
      </w:r>
    </w:p>
    <w:p w14:paraId="6D5EDB91" w14:textId="77777777" w:rsidR="000E0168" w:rsidRDefault="000E0168">
      <w:pPr>
        <w:numPr>
          <w:ilvl w:val="0"/>
          <w:numId w:val="28"/>
        </w:numPr>
        <w:spacing w:before="68" w:after="68"/>
        <w:rPr>
          <w:rFonts w:ascii="Arial" w:hAnsi="Arial" w:cs="Arial"/>
          <w:sz w:val="21"/>
          <w:szCs w:val="21"/>
        </w:rPr>
      </w:pPr>
      <w:r>
        <w:rPr>
          <w:rFonts w:ascii="Arial" w:hAnsi="Arial" w:cs="Arial"/>
          <w:sz w:val="21"/>
          <w:szCs w:val="21"/>
        </w:rPr>
        <w:t>Définition des objectifs</w:t>
      </w:r>
    </w:p>
    <w:p w14:paraId="6B1A4CDF" w14:textId="77777777" w:rsidR="000E0168" w:rsidRDefault="000E0168">
      <w:pPr>
        <w:numPr>
          <w:ilvl w:val="0"/>
          <w:numId w:val="28"/>
        </w:numPr>
        <w:spacing w:before="68" w:after="68"/>
        <w:rPr>
          <w:rFonts w:ascii="Arial" w:hAnsi="Arial" w:cs="Arial"/>
          <w:sz w:val="21"/>
          <w:szCs w:val="21"/>
        </w:rPr>
      </w:pPr>
      <w:r>
        <w:rPr>
          <w:rFonts w:ascii="Arial" w:hAnsi="Arial" w:cs="Arial"/>
          <w:sz w:val="21"/>
          <w:szCs w:val="21"/>
        </w:rPr>
        <w:t>Prise en compte de l’évolution des moyens de communication</w:t>
      </w:r>
    </w:p>
    <w:p w14:paraId="6B04094F" w14:textId="77777777" w:rsidR="000E0168" w:rsidRDefault="000E0168">
      <w:pPr>
        <w:numPr>
          <w:ilvl w:val="0"/>
          <w:numId w:val="28"/>
        </w:numPr>
        <w:spacing w:before="68" w:after="68"/>
        <w:rPr>
          <w:rFonts w:ascii="Arial" w:hAnsi="Arial" w:cs="Arial"/>
          <w:sz w:val="21"/>
          <w:szCs w:val="21"/>
        </w:rPr>
      </w:pPr>
      <w:r>
        <w:rPr>
          <w:rFonts w:ascii="Arial" w:hAnsi="Arial" w:cs="Arial"/>
          <w:sz w:val="21"/>
          <w:szCs w:val="21"/>
        </w:rPr>
        <w:t>Préparation d’un plan de communication</w:t>
      </w:r>
    </w:p>
    <w:p w14:paraId="14E6171C" w14:textId="60E580D3" w:rsidR="000E0168" w:rsidRDefault="000E0168">
      <w:pPr>
        <w:numPr>
          <w:ilvl w:val="0"/>
          <w:numId w:val="28"/>
        </w:numPr>
        <w:spacing w:before="68" w:after="68"/>
        <w:rPr>
          <w:rFonts w:ascii="Arial" w:hAnsi="Arial" w:cs="Arial"/>
          <w:sz w:val="21"/>
          <w:szCs w:val="21"/>
        </w:rPr>
      </w:pPr>
      <w:r>
        <w:rPr>
          <w:rFonts w:ascii="Arial" w:hAnsi="Arial" w:cs="Arial"/>
          <w:sz w:val="21"/>
          <w:szCs w:val="21"/>
        </w:rPr>
        <w:t>Budgets de la communication</w:t>
      </w:r>
    </w:p>
    <w:p w14:paraId="6F455B77" w14:textId="77777777" w:rsidR="000E0168" w:rsidRDefault="000E0168" w:rsidP="000E0168">
      <w:pPr>
        <w:spacing w:line="250" w:lineRule="exact"/>
        <w:rPr>
          <w:rFonts w:ascii="Aptos" w:hAnsi="Aptos" w:cs="Calibri"/>
          <w:b/>
          <w:bCs/>
          <w:iCs/>
          <w:color w:val="001A38"/>
          <w:sz w:val="22"/>
          <w:szCs w:val="22"/>
          <w:u w:val="single"/>
        </w:rPr>
      </w:pPr>
    </w:p>
    <w:p w14:paraId="52D2C496"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7ACC9F1B" w14:textId="77777777" w:rsidR="000E0168" w:rsidRPr="000E0168" w:rsidRDefault="000E0168" w:rsidP="000E0168">
      <w:pPr>
        <w:spacing w:line="250" w:lineRule="exact"/>
        <w:rPr>
          <w:rFonts w:ascii="Aptos" w:hAnsi="Aptos" w:cs="Calibri"/>
          <w:b/>
          <w:bCs/>
          <w:iCs/>
          <w:color w:val="001A38"/>
          <w:sz w:val="22"/>
          <w:szCs w:val="22"/>
          <w:u w:val="single"/>
        </w:rPr>
      </w:pPr>
    </w:p>
    <w:p w14:paraId="63ADC646" w14:textId="72C44560" w:rsidR="000E0168" w:rsidRDefault="000E0168" w:rsidP="000E0168">
      <w:pPr>
        <w:spacing w:line="250" w:lineRule="exact"/>
        <w:rPr>
          <w:rFonts w:ascii="Arial" w:hAnsi="Arial" w:cs="Arial"/>
          <w:sz w:val="21"/>
          <w:szCs w:val="21"/>
          <w:shd w:val="clear" w:color="auto" w:fill="FFFFFF"/>
        </w:rPr>
      </w:pPr>
      <w:r>
        <w:rPr>
          <w:rFonts w:ascii="Arial" w:hAnsi="Arial" w:cs="Arial"/>
          <w:sz w:val="21"/>
          <w:szCs w:val="21"/>
          <w:shd w:val="clear" w:color="auto" w:fill="FFFFFF"/>
        </w:rPr>
        <w:t>C3.3 Réaliser une veille des outils de communication afin d’anticiper l’influence des réseaux internes et externes sur l’organisation. Analyser un plan de communication, une communication de crise. Gérer l’e-réputation</w:t>
      </w:r>
      <w:r w:rsidR="002F7A3B">
        <w:rPr>
          <w:rFonts w:ascii="Arial" w:hAnsi="Arial" w:cs="Arial"/>
          <w:sz w:val="21"/>
          <w:szCs w:val="21"/>
          <w:shd w:val="clear" w:color="auto" w:fill="FFFFFF"/>
        </w:rPr>
        <w:t xml:space="preserve">. </w:t>
      </w:r>
      <w:r>
        <w:rPr>
          <w:rFonts w:ascii="Arial" w:hAnsi="Arial" w:cs="Arial"/>
          <w:sz w:val="21"/>
          <w:szCs w:val="21"/>
          <w:shd w:val="clear" w:color="auto" w:fill="FFFFFF"/>
        </w:rPr>
        <w:t>Mettre en œuvre une communication. Anticiper les influences des réseaux internes et externes de l’organisation.</w:t>
      </w:r>
    </w:p>
    <w:p w14:paraId="33B8271E" w14:textId="77777777" w:rsidR="000E0168" w:rsidRDefault="000E0168" w:rsidP="000E0168">
      <w:pPr>
        <w:spacing w:line="250" w:lineRule="exact"/>
        <w:rPr>
          <w:rFonts w:ascii="Arial" w:hAnsi="Arial" w:cs="Arial"/>
          <w:sz w:val="21"/>
          <w:szCs w:val="21"/>
          <w:shd w:val="clear" w:color="auto" w:fill="FFFFFF"/>
        </w:rPr>
      </w:pPr>
    </w:p>
    <w:p w14:paraId="151B1787" w14:textId="1C9C5010"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4B624AA4" w14:textId="77777777" w:rsidR="000E0168" w:rsidRPr="000E0168" w:rsidRDefault="000E0168" w:rsidP="000E0168">
      <w:pPr>
        <w:spacing w:line="250" w:lineRule="exact"/>
        <w:rPr>
          <w:rFonts w:ascii="Aptos" w:hAnsi="Aptos" w:cs="Calibri"/>
          <w:b/>
          <w:bCs/>
          <w:iCs/>
          <w:color w:val="001A38"/>
          <w:sz w:val="22"/>
          <w:szCs w:val="22"/>
          <w:u w:val="single"/>
        </w:rPr>
      </w:pPr>
    </w:p>
    <w:p w14:paraId="2D6F36E9" w14:textId="7B07061C" w:rsidR="000E0168" w:rsidRDefault="000E0168" w:rsidP="00D03355">
      <w:pPr>
        <w:spacing w:line="250" w:lineRule="exact"/>
        <w:jc w:val="both"/>
        <w:rPr>
          <w:rFonts w:ascii="Arial" w:hAnsi="Arial" w:cs="Arial"/>
          <w:color w:val="3366FF"/>
          <w:sz w:val="21"/>
          <w:szCs w:val="21"/>
          <w:shd w:val="clear" w:color="auto" w:fill="FFFFFF"/>
        </w:rPr>
      </w:pPr>
      <w:r>
        <w:rPr>
          <w:rFonts w:ascii="Arial" w:hAnsi="Arial" w:cs="Arial"/>
          <w:color w:val="3366FF"/>
          <w:sz w:val="21"/>
          <w:szCs w:val="21"/>
          <w:shd w:val="clear" w:color="auto" w:fill="FFFFFF"/>
        </w:rPr>
        <w:t>RA : Compte-rendu Actions de communication</w:t>
      </w:r>
      <w:r w:rsidR="0084280D">
        <w:rPr>
          <w:rFonts w:ascii="Arial" w:hAnsi="Arial" w:cs="Arial"/>
          <w:color w:val="3366FF"/>
          <w:sz w:val="21"/>
          <w:szCs w:val="21"/>
          <w:shd w:val="clear" w:color="auto" w:fill="FFFFFF"/>
        </w:rPr>
        <w:t xml:space="preserve">, </w:t>
      </w:r>
      <w:r w:rsidR="0084280D" w:rsidRPr="0084280D">
        <w:rPr>
          <w:rFonts w:ascii="Arial" w:hAnsi="Arial" w:cs="Arial"/>
          <w:color w:val="3366FF"/>
          <w:sz w:val="21"/>
          <w:szCs w:val="21"/>
          <w:shd w:val="clear" w:color="auto" w:fill="FFFFFF"/>
        </w:rPr>
        <w:t>Questionnaire à Choix Multiple (QCM)</w:t>
      </w:r>
    </w:p>
    <w:p w14:paraId="07939323" w14:textId="77777777" w:rsidR="000E0168" w:rsidRDefault="000E0168" w:rsidP="00D03355">
      <w:pPr>
        <w:spacing w:line="250" w:lineRule="exact"/>
        <w:jc w:val="both"/>
        <w:rPr>
          <w:rFonts w:ascii="Arial" w:hAnsi="Arial" w:cs="Arial"/>
          <w:color w:val="3366FF"/>
          <w:sz w:val="21"/>
          <w:szCs w:val="21"/>
          <w:shd w:val="clear" w:color="auto" w:fill="FFFFFF"/>
        </w:rPr>
      </w:pPr>
    </w:p>
    <w:p w14:paraId="2D7B5EE6" w14:textId="77777777" w:rsidR="002F7A3B" w:rsidRDefault="002F7A3B" w:rsidP="00D03355">
      <w:pPr>
        <w:spacing w:line="250" w:lineRule="exact"/>
        <w:jc w:val="both"/>
        <w:rPr>
          <w:rFonts w:ascii="Arial" w:hAnsi="Arial" w:cs="Arial"/>
          <w:color w:val="3366FF"/>
          <w:sz w:val="21"/>
          <w:szCs w:val="21"/>
          <w:shd w:val="clear" w:color="auto" w:fill="FFFFFF"/>
        </w:rPr>
      </w:pPr>
    </w:p>
    <w:p w14:paraId="6E3907FD" w14:textId="77777777" w:rsidR="002F7A3B" w:rsidRDefault="002F7A3B" w:rsidP="00D03355">
      <w:pPr>
        <w:spacing w:line="250" w:lineRule="exact"/>
        <w:jc w:val="both"/>
        <w:rPr>
          <w:rFonts w:ascii="Arial" w:hAnsi="Arial" w:cs="Arial"/>
          <w:color w:val="3366FF"/>
          <w:sz w:val="21"/>
          <w:szCs w:val="21"/>
          <w:shd w:val="clear" w:color="auto" w:fill="FFFFFF"/>
        </w:rPr>
      </w:pPr>
    </w:p>
    <w:p w14:paraId="687A3413" w14:textId="77777777" w:rsidR="002F7A3B" w:rsidRDefault="002F7A3B" w:rsidP="00D03355">
      <w:pPr>
        <w:spacing w:line="250" w:lineRule="exact"/>
        <w:jc w:val="both"/>
        <w:rPr>
          <w:rFonts w:ascii="Arial" w:hAnsi="Arial" w:cs="Arial"/>
          <w:color w:val="3366FF"/>
          <w:sz w:val="21"/>
          <w:szCs w:val="21"/>
          <w:shd w:val="clear" w:color="auto" w:fill="FFFFFF"/>
        </w:rPr>
      </w:pPr>
    </w:p>
    <w:p w14:paraId="05B8202D" w14:textId="7FAB1853" w:rsidR="000E0168" w:rsidRPr="000E0168" w:rsidRDefault="000E0168" w:rsidP="000E0168">
      <w:pPr>
        <w:pStyle w:val="Titre4"/>
        <w:rPr>
          <w:sz w:val="22"/>
          <w:szCs w:val="22"/>
        </w:rPr>
      </w:pPr>
      <w:r>
        <w:rPr>
          <w:rFonts w:ascii="Arial" w:hAnsi="Arial" w:cs="Arial"/>
          <w:sz w:val="21"/>
          <w:szCs w:val="21"/>
          <w:shd w:val="clear" w:color="auto" w:fill="FFFFFF"/>
        </w:rPr>
        <w:t>Marketing stratégique (fortement recommandé)</w:t>
      </w:r>
    </w:p>
    <w:p w14:paraId="03B71426" w14:textId="77777777" w:rsidR="000E0168" w:rsidRDefault="000E0168" w:rsidP="000E0168">
      <w:pPr>
        <w:pStyle w:val="Corpsdetexte"/>
        <w:spacing w:before="58"/>
        <w:ind w:left="0" w:firstLine="0"/>
        <w:rPr>
          <w:rFonts w:ascii="Aptos" w:hAnsi="Aptos" w:cs="Calibri"/>
          <w:b/>
          <w:sz w:val="22"/>
          <w:szCs w:val="22"/>
        </w:rPr>
      </w:pPr>
    </w:p>
    <w:p w14:paraId="73DABE95" w14:textId="77777777" w:rsidR="002F7A3B" w:rsidRPr="000E0168" w:rsidRDefault="002F7A3B" w:rsidP="000E0168">
      <w:pPr>
        <w:pStyle w:val="Corpsdetexte"/>
        <w:spacing w:before="58"/>
        <w:ind w:left="0" w:firstLine="0"/>
        <w:rPr>
          <w:rFonts w:ascii="Aptos" w:hAnsi="Aptos" w:cs="Calibri"/>
          <w:b/>
          <w:sz w:val="22"/>
          <w:szCs w:val="22"/>
        </w:rPr>
      </w:pPr>
    </w:p>
    <w:p w14:paraId="218CB951"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2EAE2527" w14:textId="77777777" w:rsidR="000E0168" w:rsidRPr="000E0168" w:rsidRDefault="000E0168" w:rsidP="000E0168">
      <w:pPr>
        <w:spacing w:line="250" w:lineRule="exact"/>
        <w:rPr>
          <w:rFonts w:ascii="Aptos" w:hAnsi="Aptos" w:cs="Calibri"/>
          <w:iCs/>
          <w:sz w:val="22"/>
          <w:szCs w:val="22"/>
        </w:rPr>
      </w:pPr>
    </w:p>
    <w:p w14:paraId="763AA14C" w14:textId="77777777" w:rsidR="002F7A3B" w:rsidRDefault="002F7A3B">
      <w:pPr>
        <w:numPr>
          <w:ilvl w:val="0"/>
          <w:numId w:val="29"/>
        </w:numPr>
        <w:spacing w:before="68" w:after="68"/>
        <w:rPr>
          <w:rFonts w:ascii="Arial" w:hAnsi="Arial" w:cs="Arial"/>
          <w:sz w:val="21"/>
          <w:szCs w:val="21"/>
        </w:rPr>
      </w:pPr>
      <w:r>
        <w:rPr>
          <w:rFonts w:ascii="Arial" w:hAnsi="Arial" w:cs="Arial"/>
          <w:sz w:val="21"/>
          <w:szCs w:val="21"/>
        </w:rPr>
        <w:t>Définition de la stratégie marketing</w:t>
      </w:r>
    </w:p>
    <w:p w14:paraId="424AE994" w14:textId="77777777" w:rsidR="002F7A3B" w:rsidRDefault="002F7A3B">
      <w:pPr>
        <w:numPr>
          <w:ilvl w:val="0"/>
          <w:numId w:val="29"/>
        </w:numPr>
        <w:spacing w:before="68" w:after="68"/>
        <w:rPr>
          <w:rFonts w:ascii="Arial" w:hAnsi="Arial" w:cs="Arial"/>
          <w:sz w:val="21"/>
          <w:szCs w:val="21"/>
        </w:rPr>
      </w:pPr>
      <w:r>
        <w:rPr>
          <w:rFonts w:ascii="Arial" w:hAnsi="Arial" w:cs="Arial"/>
          <w:sz w:val="21"/>
          <w:szCs w:val="21"/>
        </w:rPr>
        <w:t>Les 3 niveaux de la stratégie marketing : entreprise, domaine d’activité, opérationnelle</w:t>
      </w:r>
    </w:p>
    <w:p w14:paraId="4EEFAE1A" w14:textId="77777777" w:rsidR="002F7A3B" w:rsidRDefault="002F7A3B">
      <w:pPr>
        <w:numPr>
          <w:ilvl w:val="0"/>
          <w:numId w:val="29"/>
        </w:numPr>
        <w:spacing w:before="68" w:after="68"/>
        <w:rPr>
          <w:rFonts w:ascii="Arial" w:hAnsi="Arial" w:cs="Arial"/>
          <w:sz w:val="21"/>
          <w:szCs w:val="21"/>
        </w:rPr>
      </w:pPr>
      <w:r>
        <w:rPr>
          <w:rFonts w:ascii="Arial" w:hAnsi="Arial" w:cs="Arial"/>
          <w:sz w:val="21"/>
          <w:szCs w:val="21"/>
        </w:rPr>
        <w:t>Démarche marketing – Rôle du besoin</w:t>
      </w:r>
    </w:p>
    <w:p w14:paraId="5BF70564" w14:textId="77777777" w:rsidR="002F7A3B" w:rsidRDefault="002F7A3B">
      <w:pPr>
        <w:numPr>
          <w:ilvl w:val="0"/>
          <w:numId w:val="29"/>
        </w:numPr>
        <w:spacing w:before="68" w:after="68"/>
        <w:rPr>
          <w:rFonts w:ascii="Arial" w:hAnsi="Arial" w:cs="Arial"/>
          <w:sz w:val="21"/>
          <w:szCs w:val="21"/>
        </w:rPr>
      </w:pPr>
      <w:r>
        <w:rPr>
          <w:rFonts w:ascii="Arial" w:hAnsi="Arial" w:cs="Arial"/>
          <w:sz w:val="21"/>
          <w:szCs w:val="21"/>
        </w:rPr>
        <w:t>Plateforme de marque</w:t>
      </w:r>
    </w:p>
    <w:p w14:paraId="26061398" w14:textId="77777777" w:rsidR="000E0168" w:rsidRDefault="000E0168" w:rsidP="000E0168">
      <w:pPr>
        <w:spacing w:line="250" w:lineRule="exact"/>
        <w:rPr>
          <w:rFonts w:ascii="Aptos" w:hAnsi="Aptos" w:cs="Calibri"/>
          <w:b/>
          <w:bCs/>
          <w:iCs/>
          <w:color w:val="001A38"/>
          <w:sz w:val="22"/>
          <w:szCs w:val="22"/>
          <w:u w:val="single"/>
        </w:rPr>
      </w:pPr>
    </w:p>
    <w:p w14:paraId="522A6A63"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40402C56" w14:textId="77777777" w:rsidR="000E0168" w:rsidRPr="000E0168" w:rsidRDefault="000E0168" w:rsidP="000E0168">
      <w:pPr>
        <w:spacing w:line="250" w:lineRule="exact"/>
        <w:rPr>
          <w:rFonts w:ascii="Aptos" w:hAnsi="Aptos" w:cs="Calibri"/>
          <w:b/>
          <w:bCs/>
          <w:iCs/>
          <w:color w:val="001A38"/>
          <w:sz w:val="22"/>
          <w:szCs w:val="22"/>
          <w:u w:val="single"/>
        </w:rPr>
      </w:pPr>
    </w:p>
    <w:p w14:paraId="699E8B98" w14:textId="43EE42B5" w:rsidR="000E0168" w:rsidRDefault="002F7A3B" w:rsidP="000E0168">
      <w:pPr>
        <w:spacing w:line="250" w:lineRule="exact"/>
        <w:rPr>
          <w:rFonts w:ascii="Arial" w:hAnsi="Arial" w:cs="Arial"/>
          <w:sz w:val="21"/>
          <w:szCs w:val="21"/>
          <w:shd w:val="clear" w:color="auto" w:fill="FFFFFF"/>
        </w:rPr>
      </w:pPr>
      <w:r>
        <w:rPr>
          <w:rFonts w:ascii="Arial" w:hAnsi="Arial" w:cs="Arial"/>
          <w:sz w:val="21"/>
          <w:szCs w:val="21"/>
          <w:shd w:val="clear" w:color="auto" w:fill="FFFFFF"/>
        </w:rPr>
        <w:t>C4.1 bonus : Connaitre les impacts du marketing de l’entreprise sur chaque service. Savoir élaborer un plan stratégique marketing</w:t>
      </w:r>
    </w:p>
    <w:p w14:paraId="7FC91727" w14:textId="77777777" w:rsidR="002F7A3B" w:rsidRDefault="002F7A3B" w:rsidP="000E0168">
      <w:pPr>
        <w:spacing w:line="250" w:lineRule="exact"/>
        <w:rPr>
          <w:rFonts w:ascii="Arial" w:hAnsi="Arial" w:cs="Arial"/>
          <w:sz w:val="21"/>
          <w:szCs w:val="21"/>
          <w:shd w:val="clear" w:color="auto" w:fill="FFFFFF"/>
        </w:rPr>
      </w:pPr>
    </w:p>
    <w:p w14:paraId="025E45D3" w14:textId="77777777" w:rsidR="000E0168" w:rsidRPr="000E0168" w:rsidRDefault="000E0168" w:rsidP="000E016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75A96FF0" w14:textId="77777777" w:rsidR="000E0168" w:rsidRPr="000E0168" w:rsidRDefault="000E0168" w:rsidP="000E0168">
      <w:pPr>
        <w:spacing w:line="250" w:lineRule="exact"/>
        <w:rPr>
          <w:rFonts w:ascii="Aptos" w:hAnsi="Aptos" w:cs="Calibri"/>
          <w:b/>
          <w:bCs/>
          <w:iCs/>
          <w:color w:val="001A38"/>
          <w:sz w:val="22"/>
          <w:szCs w:val="22"/>
          <w:u w:val="single"/>
        </w:rPr>
      </w:pPr>
    </w:p>
    <w:p w14:paraId="2CC54BAA" w14:textId="1AA2C441" w:rsidR="000E0168" w:rsidRDefault="002F7A3B" w:rsidP="00D03355">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CC : 2h Culture et politique d'entreprise</w:t>
      </w:r>
    </w:p>
    <w:p w14:paraId="364EFE66" w14:textId="77777777" w:rsidR="002F7A3B" w:rsidRDefault="002F7A3B" w:rsidP="00D03355">
      <w:pPr>
        <w:spacing w:line="250" w:lineRule="exact"/>
        <w:jc w:val="both"/>
        <w:rPr>
          <w:rFonts w:ascii="Arial" w:hAnsi="Arial" w:cs="Arial"/>
          <w:sz w:val="21"/>
          <w:szCs w:val="21"/>
          <w:shd w:val="clear" w:color="auto" w:fill="FFFFFF"/>
        </w:rPr>
      </w:pPr>
    </w:p>
    <w:p w14:paraId="73164612" w14:textId="77777777" w:rsidR="002F7A3B" w:rsidRDefault="002F7A3B" w:rsidP="00D03355">
      <w:pPr>
        <w:spacing w:line="250" w:lineRule="exact"/>
        <w:jc w:val="both"/>
        <w:rPr>
          <w:rFonts w:ascii="Arial" w:hAnsi="Arial" w:cs="Arial"/>
          <w:sz w:val="21"/>
          <w:szCs w:val="21"/>
          <w:shd w:val="clear" w:color="auto" w:fill="FFFFFF"/>
        </w:rPr>
        <w:sectPr w:rsidR="002F7A3B" w:rsidSect="00CA2B14">
          <w:pgSz w:w="11910" w:h="16840"/>
          <w:pgMar w:top="1417" w:right="1417" w:bottom="1417" w:left="1417" w:header="709" w:footer="732" w:gutter="0"/>
          <w:cols w:space="720"/>
        </w:sectPr>
      </w:pPr>
    </w:p>
    <w:p w14:paraId="688C8D51" w14:textId="77777777" w:rsidR="002F7A3B" w:rsidRDefault="002F7A3B" w:rsidP="00D03355">
      <w:pPr>
        <w:spacing w:line="250" w:lineRule="exact"/>
        <w:jc w:val="both"/>
        <w:rPr>
          <w:rFonts w:ascii="Arial" w:hAnsi="Arial" w:cs="Arial"/>
          <w:sz w:val="21"/>
          <w:szCs w:val="21"/>
          <w:shd w:val="clear" w:color="auto" w:fill="FFFFFF"/>
        </w:rPr>
      </w:pPr>
    </w:p>
    <w:p w14:paraId="43AAA394" w14:textId="3D6C9FFD" w:rsidR="002F7A3B" w:rsidRPr="000E0168" w:rsidRDefault="002F7A3B" w:rsidP="002F7A3B">
      <w:pPr>
        <w:pStyle w:val="Titre4"/>
        <w:rPr>
          <w:sz w:val="22"/>
          <w:szCs w:val="22"/>
        </w:rPr>
      </w:pPr>
      <w:r>
        <w:rPr>
          <w:rFonts w:ascii="Arial" w:hAnsi="Arial" w:cs="Arial"/>
          <w:sz w:val="21"/>
          <w:szCs w:val="21"/>
          <w:shd w:val="clear" w:color="auto" w:fill="FFFFFF"/>
        </w:rPr>
        <w:t>Économie internationale (facultatif)</w:t>
      </w:r>
    </w:p>
    <w:p w14:paraId="04524521" w14:textId="77777777" w:rsidR="002F7A3B" w:rsidRPr="000E0168" w:rsidRDefault="002F7A3B" w:rsidP="002F7A3B">
      <w:pPr>
        <w:pStyle w:val="Corpsdetexte"/>
        <w:spacing w:before="58"/>
        <w:ind w:left="0" w:firstLine="0"/>
        <w:rPr>
          <w:rFonts w:ascii="Aptos" w:hAnsi="Aptos" w:cs="Calibri"/>
          <w:b/>
          <w:sz w:val="22"/>
          <w:szCs w:val="22"/>
        </w:rPr>
      </w:pPr>
    </w:p>
    <w:p w14:paraId="6332A6BA"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29332010" w14:textId="77777777" w:rsidR="002F7A3B" w:rsidRPr="000E0168" w:rsidRDefault="002F7A3B" w:rsidP="002F7A3B">
      <w:pPr>
        <w:spacing w:line="250" w:lineRule="exact"/>
        <w:rPr>
          <w:rFonts w:ascii="Aptos" w:hAnsi="Aptos" w:cs="Calibri"/>
          <w:iCs/>
          <w:sz w:val="22"/>
          <w:szCs w:val="22"/>
        </w:rPr>
      </w:pPr>
    </w:p>
    <w:p w14:paraId="262D2D23" w14:textId="1A0BCF52" w:rsidR="002F7A3B" w:rsidRDefault="002F7A3B">
      <w:pPr>
        <w:numPr>
          <w:ilvl w:val="0"/>
          <w:numId w:val="30"/>
        </w:numPr>
        <w:spacing w:before="68" w:after="68"/>
        <w:rPr>
          <w:rFonts w:ascii="Arial" w:hAnsi="Arial" w:cs="Arial"/>
          <w:sz w:val="21"/>
          <w:szCs w:val="21"/>
        </w:rPr>
      </w:pPr>
      <w:r>
        <w:rPr>
          <w:rFonts w:ascii="Arial" w:hAnsi="Arial" w:cs="Arial"/>
          <w:sz w:val="21"/>
          <w:szCs w:val="21"/>
        </w:rPr>
        <w:t>Définitions : Facteurs de production, Travail, Capital, Investissement, Productivité</w:t>
      </w:r>
      <w:r>
        <w:rPr>
          <w:rFonts w:ascii="Arial" w:hAnsi="Arial" w:cs="Arial"/>
          <w:sz w:val="21"/>
          <w:szCs w:val="21"/>
        </w:rPr>
        <w:br/>
        <w:t>PIB, PPA, Croissance intensive / extensive / endogène, externalités positives / négatives,</w:t>
      </w:r>
    </w:p>
    <w:p w14:paraId="2E29656B" w14:textId="39DC2AAE" w:rsidR="002F7A3B" w:rsidRDefault="002F7A3B">
      <w:pPr>
        <w:numPr>
          <w:ilvl w:val="0"/>
          <w:numId w:val="30"/>
        </w:numPr>
        <w:spacing w:before="68" w:after="68"/>
        <w:rPr>
          <w:rFonts w:ascii="Arial" w:hAnsi="Arial" w:cs="Arial"/>
          <w:sz w:val="21"/>
          <w:szCs w:val="21"/>
        </w:rPr>
      </w:pPr>
      <w:r>
        <w:rPr>
          <w:rFonts w:ascii="Arial" w:hAnsi="Arial" w:cs="Arial"/>
          <w:sz w:val="21"/>
          <w:szCs w:val="21"/>
        </w:rPr>
        <w:t>RNB, IDH, Dette publique, Taux d’intérêt, Inflation / déflation / désinflation, Balance des paiements, déficit, excédent</w:t>
      </w:r>
      <w:r>
        <w:rPr>
          <w:rStyle w:val="apple-converted-space"/>
          <w:rFonts w:ascii="Arial" w:hAnsi="Arial" w:cs="Arial"/>
          <w:sz w:val="21"/>
          <w:szCs w:val="21"/>
        </w:rPr>
        <w:t> </w:t>
      </w:r>
    </w:p>
    <w:p w14:paraId="05247B36" w14:textId="77777777" w:rsidR="002F7A3B" w:rsidRDefault="002F7A3B">
      <w:pPr>
        <w:numPr>
          <w:ilvl w:val="0"/>
          <w:numId w:val="30"/>
        </w:numPr>
        <w:spacing w:before="68" w:after="68"/>
        <w:rPr>
          <w:rFonts w:ascii="Arial" w:hAnsi="Arial" w:cs="Arial"/>
          <w:sz w:val="21"/>
          <w:szCs w:val="21"/>
        </w:rPr>
      </w:pPr>
      <w:r>
        <w:rPr>
          <w:rFonts w:ascii="Arial" w:hAnsi="Arial" w:cs="Arial"/>
          <w:sz w:val="21"/>
          <w:szCs w:val="21"/>
        </w:rPr>
        <w:t>Environnement international, flux de capitaux, Intérêts et limites de l’échange international</w:t>
      </w:r>
    </w:p>
    <w:p w14:paraId="63978914" w14:textId="77777777" w:rsidR="002F7A3B" w:rsidRDefault="002F7A3B">
      <w:pPr>
        <w:numPr>
          <w:ilvl w:val="0"/>
          <w:numId w:val="30"/>
        </w:numPr>
        <w:spacing w:before="68" w:after="68"/>
        <w:rPr>
          <w:rFonts w:ascii="Arial" w:hAnsi="Arial" w:cs="Arial"/>
          <w:sz w:val="21"/>
          <w:szCs w:val="21"/>
        </w:rPr>
      </w:pPr>
      <w:r>
        <w:rPr>
          <w:rFonts w:ascii="Arial" w:hAnsi="Arial" w:cs="Arial"/>
          <w:sz w:val="21"/>
          <w:szCs w:val="21"/>
        </w:rPr>
        <w:t>Crises économiques : traditionnelles (mixtes, classiques), financières</w:t>
      </w:r>
    </w:p>
    <w:p w14:paraId="4772A286" w14:textId="77777777" w:rsidR="002F7A3B" w:rsidRDefault="002F7A3B">
      <w:pPr>
        <w:numPr>
          <w:ilvl w:val="0"/>
          <w:numId w:val="30"/>
        </w:numPr>
        <w:spacing w:before="68" w:after="68"/>
        <w:rPr>
          <w:rFonts w:ascii="Arial" w:hAnsi="Arial" w:cs="Arial"/>
          <w:sz w:val="21"/>
          <w:szCs w:val="21"/>
        </w:rPr>
      </w:pPr>
      <w:r>
        <w:rPr>
          <w:rFonts w:ascii="Arial" w:hAnsi="Arial" w:cs="Arial"/>
          <w:sz w:val="21"/>
          <w:szCs w:val="21"/>
        </w:rPr>
        <w:t>Loi de Keynes, loi de Say</w:t>
      </w:r>
    </w:p>
    <w:p w14:paraId="13D1DBDA" w14:textId="77777777" w:rsidR="002F7A3B" w:rsidRDefault="002F7A3B">
      <w:pPr>
        <w:numPr>
          <w:ilvl w:val="0"/>
          <w:numId w:val="30"/>
        </w:numPr>
        <w:spacing w:before="68" w:after="68"/>
        <w:rPr>
          <w:rFonts w:ascii="Arial" w:hAnsi="Arial" w:cs="Arial"/>
          <w:sz w:val="21"/>
          <w:szCs w:val="21"/>
        </w:rPr>
      </w:pPr>
      <w:proofErr w:type="gramStart"/>
      <w:r>
        <w:rPr>
          <w:rFonts w:ascii="Arial" w:hAnsi="Arial" w:cs="Arial"/>
          <w:sz w:val="21"/>
          <w:szCs w:val="21"/>
        </w:rPr>
        <w:t>Analyses néoclassique</w:t>
      </w:r>
      <w:proofErr w:type="gramEnd"/>
      <w:r>
        <w:rPr>
          <w:rFonts w:ascii="Arial" w:hAnsi="Arial" w:cs="Arial"/>
          <w:sz w:val="21"/>
          <w:szCs w:val="21"/>
        </w:rPr>
        <w:t xml:space="preserve"> et néolibérale</w:t>
      </w:r>
    </w:p>
    <w:p w14:paraId="74EC069F" w14:textId="77777777" w:rsidR="002F7A3B" w:rsidRDefault="002F7A3B">
      <w:pPr>
        <w:numPr>
          <w:ilvl w:val="0"/>
          <w:numId w:val="30"/>
        </w:numPr>
        <w:spacing w:before="68" w:after="68"/>
        <w:rPr>
          <w:rFonts w:ascii="Arial" w:hAnsi="Arial" w:cs="Arial"/>
          <w:sz w:val="21"/>
          <w:szCs w:val="21"/>
        </w:rPr>
      </w:pPr>
      <w:r>
        <w:rPr>
          <w:rFonts w:ascii="Arial" w:hAnsi="Arial" w:cs="Arial"/>
          <w:sz w:val="21"/>
          <w:szCs w:val="21"/>
        </w:rPr>
        <w:t>Les instruments de politique économique</w:t>
      </w:r>
    </w:p>
    <w:p w14:paraId="1DC6E618" w14:textId="77777777" w:rsidR="002F7A3B" w:rsidRDefault="002F7A3B">
      <w:pPr>
        <w:numPr>
          <w:ilvl w:val="0"/>
          <w:numId w:val="30"/>
        </w:numPr>
        <w:spacing w:before="68" w:after="68"/>
        <w:rPr>
          <w:rFonts w:ascii="Arial" w:hAnsi="Arial" w:cs="Arial"/>
          <w:sz w:val="21"/>
          <w:szCs w:val="21"/>
        </w:rPr>
      </w:pPr>
      <w:r>
        <w:rPr>
          <w:rFonts w:ascii="Arial" w:hAnsi="Arial" w:cs="Arial"/>
          <w:sz w:val="21"/>
          <w:szCs w:val="21"/>
        </w:rPr>
        <w:t>Différents modèles et stratégies à partir d’exemples (Europe, Chine, Etats-Unis, Japon, Brésil...) pour identifier les grands concepts de base : politiques budgétaires et conséquences</w:t>
      </w:r>
    </w:p>
    <w:p w14:paraId="38D4E96E" w14:textId="77777777" w:rsidR="002F7A3B" w:rsidRDefault="002F7A3B" w:rsidP="002F7A3B">
      <w:pPr>
        <w:spacing w:line="250" w:lineRule="exact"/>
        <w:rPr>
          <w:rFonts w:ascii="Aptos" w:hAnsi="Aptos" w:cs="Calibri"/>
          <w:b/>
          <w:bCs/>
          <w:iCs/>
          <w:color w:val="001A38"/>
          <w:sz w:val="22"/>
          <w:szCs w:val="22"/>
          <w:u w:val="single"/>
        </w:rPr>
      </w:pPr>
    </w:p>
    <w:p w14:paraId="5B0C0451"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770E6BB8" w14:textId="77777777" w:rsidR="002F7A3B" w:rsidRPr="000E0168" w:rsidRDefault="002F7A3B" w:rsidP="002F7A3B">
      <w:pPr>
        <w:spacing w:line="250" w:lineRule="exact"/>
        <w:rPr>
          <w:rFonts w:ascii="Aptos" w:hAnsi="Aptos" w:cs="Calibri"/>
          <w:b/>
          <w:bCs/>
          <w:iCs/>
          <w:color w:val="001A38"/>
          <w:sz w:val="22"/>
          <w:szCs w:val="22"/>
          <w:u w:val="single"/>
        </w:rPr>
      </w:pPr>
    </w:p>
    <w:p w14:paraId="6F2C135A" w14:textId="3CB4655A" w:rsidR="002F7A3B" w:rsidRDefault="002F7A3B" w:rsidP="002F7A3B">
      <w:pPr>
        <w:spacing w:line="250" w:lineRule="exact"/>
        <w:rPr>
          <w:rFonts w:ascii="Arial" w:hAnsi="Arial" w:cs="Arial"/>
          <w:sz w:val="21"/>
          <w:szCs w:val="21"/>
          <w:shd w:val="clear" w:color="auto" w:fill="FFFFFF"/>
        </w:rPr>
      </w:pPr>
      <w:r>
        <w:rPr>
          <w:rFonts w:ascii="Arial" w:hAnsi="Arial" w:cs="Arial"/>
          <w:sz w:val="21"/>
          <w:szCs w:val="21"/>
          <w:shd w:val="clear" w:color="auto" w:fill="FFFFFF"/>
        </w:rPr>
        <w:t>C4.4 bonus : Appréhender les enchaînements entre les faits (décisions stratégiques politiques, conséquences nationales ou mondiales). Comprendre les mécanismes de la croissance, des fluctuations et crises.</w:t>
      </w:r>
    </w:p>
    <w:p w14:paraId="6722AE4C" w14:textId="77777777" w:rsidR="002F7A3B" w:rsidRDefault="002F7A3B" w:rsidP="002F7A3B">
      <w:pPr>
        <w:spacing w:line="250" w:lineRule="exact"/>
        <w:rPr>
          <w:rFonts w:ascii="Arial" w:hAnsi="Arial" w:cs="Arial"/>
          <w:sz w:val="21"/>
          <w:szCs w:val="21"/>
          <w:shd w:val="clear" w:color="auto" w:fill="FFFFFF"/>
        </w:rPr>
      </w:pPr>
    </w:p>
    <w:p w14:paraId="08EF6301"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62B5C1DA" w14:textId="77777777" w:rsidR="002F7A3B" w:rsidRPr="000E0168" w:rsidRDefault="002F7A3B" w:rsidP="002F7A3B">
      <w:pPr>
        <w:spacing w:line="250" w:lineRule="exact"/>
        <w:rPr>
          <w:rFonts w:ascii="Aptos" w:hAnsi="Aptos" w:cs="Calibri"/>
          <w:b/>
          <w:bCs/>
          <w:iCs/>
          <w:color w:val="001A38"/>
          <w:sz w:val="22"/>
          <w:szCs w:val="22"/>
          <w:u w:val="single"/>
        </w:rPr>
      </w:pPr>
    </w:p>
    <w:p w14:paraId="1863B1D9" w14:textId="25AA0470" w:rsidR="002F7A3B" w:rsidRDefault="002F7A3B" w:rsidP="00D03355">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CC : 2h Économie</w:t>
      </w:r>
      <w:r w:rsidR="0084280D">
        <w:rPr>
          <w:rFonts w:ascii="Arial" w:hAnsi="Arial" w:cs="Arial"/>
          <w:sz w:val="21"/>
          <w:szCs w:val="21"/>
          <w:shd w:val="clear" w:color="auto" w:fill="FFFFFF"/>
        </w:rPr>
        <w:t xml:space="preserve">, </w:t>
      </w:r>
      <w:r w:rsidR="0084280D" w:rsidRPr="0084280D">
        <w:rPr>
          <w:rFonts w:ascii="Arial" w:hAnsi="Arial" w:cs="Arial"/>
          <w:sz w:val="21"/>
          <w:szCs w:val="21"/>
          <w:shd w:val="clear" w:color="auto" w:fill="FFFFFF"/>
        </w:rPr>
        <w:t>Questionnaire à Choix Multiple (QCM)</w:t>
      </w:r>
    </w:p>
    <w:p w14:paraId="6E214BDF" w14:textId="77777777" w:rsidR="002F7A3B" w:rsidRDefault="002F7A3B" w:rsidP="00D03355">
      <w:pPr>
        <w:spacing w:line="250" w:lineRule="exact"/>
        <w:jc w:val="both"/>
        <w:rPr>
          <w:rFonts w:ascii="Arial" w:hAnsi="Arial" w:cs="Arial"/>
          <w:sz w:val="21"/>
          <w:szCs w:val="21"/>
          <w:shd w:val="clear" w:color="auto" w:fill="FFFFFF"/>
        </w:rPr>
      </w:pPr>
    </w:p>
    <w:p w14:paraId="2BC3738F" w14:textId="77777777" w:rsidR="002F7A3B" w:rsidRDefault="002F7A3B" w:rsidP="00D03355">
      <w:pPr>
        <w:spacing w:line="250" w:lineRule="exact"/>
        <w:jc w:val="both"/>
        <w:rPr>
          <w:rFonts w:ascii="Aptos" w:hAnsi="Aptos" w:cs="Calibri"/>
          <w:iCs/>
          <w:color w:val="000000" w:themeColor="text1"/>
          <w:sz w:val="22"/>
          <w:szCs w:val="22"/>
        </w:rPr>
        <w:sectPr w:rsidR="002F7A3B" w:rsidSect="00CA2B14">
          <w:pgSz w:w="11910" w:h="16840"/>
          <w:pgMar w:top="1417" w:right="1417" w:bottom="1417" w:left="1417" w:header="709" w:footer="732" w:gutter="0"/>
          <w:cols w:space="720"/>
        </w:sectPr>
      </w:pPr>
    </w:p>
    <w:p w14:paraId="5BC4E649" w14:textId="77777777" w:rsidR="002F7A3B" w:rsidRDefault="002F7A3B" w:rsidP="00D03355">
      <w:pPr>
        <w:spacing w:line="250" w:lineRule="exact"/>
        <w:jc w:val="both"/>
        <w:rPr>
          <w:rFonts w:ascii="Aptos" w:hAnsi="Aptos" w:cs="Calibri"/>
          <w:iCs/>
          <w:color w:val="000000" w:themeColor="text1"/>
          <w:sz w:val="22"/>
          <w:szCs w:val="22"/>
        </w:rPr>
      </w:pPr>
    </w:p>
    <w:p w14:paraId="31EA15AA" w14:textId="1DBE98B0" w:rsidR="002F7A3B" w:rsidRPr="003C3E0C" w:rsidRDefault="002F7A3B" w:rsidP="002F7A3B">
      <w:pPr>
        <w:pStyle w:val="Titre3"/>
        <w:ind w:left="0"/>
      </w:pPr>
      <w:r w:rsidRPr="003C3E0C">
        <w:t xml:space="preserve">UE </w:t>
      </w:r>
      <w:r>
        <w:t>3</w:t>
      </w:r>
      <w:r w:rsidRPr="003C3E0C">
        <w:t xml:space="preserve"> : </w:t>
      </w:r>
      <w:r>
        <w:t>MANAGEMENT ET RESSOURCES HUMAINES (80 heures – 10 crédits)</w:t>
      </w:r>
    </w:p>
    <w:p w14:paraId="7C4DF3FE" w14:textId="77777777" w:rsidR="002F7A3B" w:rsidRPr="003C3E0C" w:rsidRDefault="002F7A3B" w:rsidP="002F7A3B">
      <w:pPr>
        <w:pStyle w:val="Titre4"/>
        <w:numPr>
          <w:ilvl w:val="0"/>
          <w:numId w:val="0"/>
        </w:numPr>
        <w:ind w:left="720"/>
      </w:pPr>
    </w:p>
    <w:p w14:paraId="5596644A" w14:textId="51D12A3A" w:rsidR="002F7A3B" w:rsidRPr="000E0168" w:rsidRDefault="002F7A3B" w:rsidP="002F7A3B">
      <w:pPr>
        <w:pStyle w:val="Titre4"/>
        <w:rPr>
          <w:sz w:val="22"/>
          <w:szCs w:val="22"/>
        </w:rPr>
      </w:pPr>
      <w:r>
        <w:rPr>
          <w:rFonts w:cs="Arial"/>
          <w:sz w:val="22"/>
          <w:szCs w:val="22"/>
          <w:shd w:val="clear" w:color="auto" w:fill="FFFFFF"/>
        </w:rPr>
        <w:t>Gestion administrative du personnel</w:t>
      </w:r>
    </w:p>
    <w:p w14:paraId="05923F08" w14:textId="77777777" w:rsidR="002F7A3B" w:rsidRPr="000E0168" w:rsidRDefault="002F7A3B" w:rsidP="002F7A3B">
      <w:pPr>
        <w:pStyle w:val="Corpsdetexte"/>
        <w:spacing w:before="58"/>
        <w:ind w:left="0" w:firstLine="0"/>
        <w:rPr>
          <w:rFonts w:ascii="Aptos" w:hAnsi="Aptos" w:cs="Calibri"/>
          <w:b/>
          <w:sz w:val="22"/>
          <w:szCs w:val="22"/>
        </w:rPr>
      </w:pPr>
    </w:p>
    <w:p w14:paraId="5688C8B5"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5888A770" w14:textId="77777777" w:rsidR="002F7A3B" w:rsidRPr="000E0168" w:rsidRDefault="002F7A3B" w:rsidP="002F7A3B">
      <w:pPr>
        <w:spacing w:line="250" w:lineRule="exact"/>
        <w:rPr>
          <w:rFonts w:ascii="Aptos" w:hAnsi="Aptos" w:cs="Calibri"/>
          <w:iCs/>
          <w:sz w:val="22"/>
          <w:szCs w:val="22"/>
        </w:rPr>
      </w:pPr>
    </w:p>
    <w:p w14:paraId="468D337C" w14:textId="77777777" w:rsidR="002F7A3B" w:rsidRDefault="002F7A3B">
      <w:pPr>
        <w:numPr>
          <w:ilvl w:val="0"/>
          <w:numId w:val="31"/>
        </w:numPr>
        <w:spacing w:before="68" w:after="68"/>
        <w:rPr>
          <w:rFonts w:ascii="Arial" w:hAnsi="Arial" w:cs="Arial"/>
          <w:sz w:val="21"/>
          <w:szCs w:val="21"/>
        </w:rPr>
      </w:pPr>
      <w:r>
        <w:rPr>
          <w:rFonts w:ascii="Arial" w:hAnsi="Arial" w:cs="Arial"/>
          <w:sz w:val="21"/>
          <w:szCs w:val="21"/>
        </w:rPr>
        <w:t>Outils de gestion des salariés : présentation et principes d’utilisation</w:t>
      </w:r>
    </w:p>
    <w:p w14:paraId="31FCF01E" w14:textId="77777777" w:rsidR="002F7A3B" w:rsidRDefault="002F7A3B">
      <w:pPr>
        <w:numPr>
          <w:ilvl w:val="0"/>
          <w:numId w:val="31"/>
        </w:numPr>
        <w:spacing w:before="68" w:after="68"/>
        <w:rPr>
          <w:rFonts w:ascii="Arial" w:hAnsi="Arial" w:cs="Arial"/>
          <w:sz w:val="21"/>
          <w:szCs w:val="21"/>
        </w:rPr>
      </w:pPr>
      <w:r>
        <w:rPr>
          <w:rFonts w:ascii="Arial" w:hAnsi="Arial" w:cs="Arial"/>
          <w:sz w:val="21"/>
          <w:szCs w:val="21"/>
        </w:rPr>
        <w:t>Gestion des sous-traitants : intérim, portage, mise à disposition, …</w:t>
      </w:r>
    </w:p>
    <w:p w14:paraId="4F948118" w14:textId="77777777" w:rsidR="002F7A3B" w:rsidRDefault="002F7A3B">
      <w:pPr>
        <w:numPr>
          <w:ilvl w:val="0"/>
          <w:numId w:val="31"/>
        </w:numPr>
        <w:spacing w:before="68" w:after="68"/>
        <w:rPr>
          <w:rFonts w:ascii="Arial" w:hAnsi="Arial" w:cs="Arial"/>
          <w:sz w:val="21"/>
          <w:szCs w:val="21"/>
        </w:rPr>
      </w:pPr>
      <w:r>
        <w:rPr>
          <w:rFonts w:ascii="Arial" w:hAnsi="Arial" w:cs="Arial"/>
          <w:sz w:val="21"/>
          <w:szCs w:val="21"/>
        </w:rPr>
        <w:t>Tableaux de bord de suivi, délégation et contrôles possibles</w:t>
      </w:r>
    </w:p>
    <w:p w14:paraId="6676A93F" w14:textId="77777777" w:rsidR="002F7A3B" w:rsidRDefault="002F7A3B" w:rsidP="002F7A3B">
      <w:pPr>
        <w:spacing w:line="250" w:lineRule="exact"/>
        <w:rPr>
          <w:rFonts w:ascii="Aptos" w:hAnsi="Aptos" w:cs="Calibri"/>
          <w:b/>
          <w:bCs/>
          <w:iCs/>
          <w:color w:val="001A38"/>
          <w:sz w:val="22"/>
          <w:szCs w:val="22"/>
          <w:u w:val="single"/>
        </w:rPr>
      </w:pPr>
    </w:p>
    <w:p w14:paraId="7147C8F9"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69F5F8A8" w14:textId="77777777" w:rsidR="002F7A3B" w:rsidRPr="000E0168" w:rsidRDefault="002F7A3B" w:rsidP="002F7A3B">
      <w:pPr>
        <w:spacing w:line="250" w:lineRule="exact"/>
        <w:rPr>
          <w:rFonts w:ascii="Aptos" w:hAnsi="Aptos" w:cs="Calibri"/>
          <w:b/>
          <w:bCs/>
          <w:iCs/>
          <w:color w:val="001A38"/>
          <w:sz w:val="22"/>
          <w:szCs w:val="22"/>
          <w:u w:val="single"/>
        </w:rPr>
      </w:pPr>
    </w:p>
    <w:p w14:paraId="73A36E6F" w14:textId="072EC75F" w:rsidR="002F7A3B" w:rsidRDefault="002F7A3B" w:rsidP="002F7A3B">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C2.1 Préciser les données prévisionnelles de l’activité et les moyens nécessaires. Lister, décrire et synthétiser les ressources pour les rapprocher des besoins et préciser les données prévisionnelles de l’activité ainsi que les moyens nécessaires. Anticiper le développement de l’activité lié aux changements sociétaux ou numériques pour permettre l’accompagnement de l’évolution digitale de l’organisation.</w:t>
      </w:r>
    </w:p>
    <w:p w14:paraId="451C39A7" w14:textId="77777777" w:rsidR="002F7A3B" w:rsidRPr="000E0168" w:rsidRDefault="002F7A3B" w:rsidP="002F7A3B">
      <w:pPr>
        <w:spacing w:line="250" w:lineRule="exact"/>
        <w:jc w:val="both"/>
        <w:rPr>
          <w:rFonts w:ascii="Aptos" w:hAnsi="Aptos" w:cs="Calibri"/>
          <w:iCs/>
          <w:sz w:val="22"/>
          <w:szCs w:val="22"/>
        </w:rPr>
      </w:pPr>
    </w:p>
    <w:p w14:paraId="5FD088CA"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5E1C9FF2" w14:textId="77777777" w:rsidR="002F7A3B" w:rsidRPr="000E0168" w:rsidRDefault="002F7A3B" w:rsidP="002F7A3B">
      <w:pPr>
        <w:spacing w:line="250" w:lineRule="exact"/>
        <w:rPr>
          <w:rFonts w:ascii="Aptos" w:hAnsi="Aptos" w:cs="Calibri"/>
          <w:b/>
          <w:bCs/>
          <w:iCs/>
          <w:color w:val="001A38"/>
          <w:sz w:val="22"/>
          <w:szCs w:val="22"/>
          <w:u w:val="single"/>
        </w:rPr>
      </w:pPr>
    </w:p>
    <w:p w14:paraId="715B4D8B" w14:textId="3A19DB61" w:rsidR="002F7A3B" w:rsidRDefault="002F7A3B" w:rsidP="002F7A3B">
      <w:pPr>
        <w:spacing w:line="250" w:lineRule="exact"/>
        <w:jc w:val="both"/>
        <w:rPr>
          <w:rFonts w:ascii="Arial" w:hAnsi="Arial" w:cs="Arial"/>
          <w:color w:val="800080"/>
          <w:sz w:val="21"/>
          <w:szCs w:val="21"/>
          <w:shd w:val="clear" w:color="auto" w:fill="FFFFFF"/>
        </w:rPr>
      </w:pPr>
      <w:r>
        <w:rPr>
          <w:rFonts w:ascii="Arial" w:hAnsi="Arial" w:cs="Arial"/>
          <w:color w:val="3366FF"/>
          <w:sz w:val="21"/>
          <w:szCs w:val="21"/>
          <w:shd w:val="clear" w:color="auto" w:fill="FFFFFF"/>
        </w:rPr>
        <w:t>RA : Compte-rendu Prévisions d’activité et budget prévisionnel</w:t>
      </w:r>
      <w:r w:rsidR="0084280D">
        <w:rPr>
          <w:rFonts w:ascii="Arial" w:hAnsi="Arial" w:cs="Arial"/>
          <w:color w:val="3366FF"/>
          <w:sz w:val="21"/>
          <w:szCs w:val="21"/>
          <w:shd w:val="clear" w:color="auto" w:fill="FFFFFF"/>
        </w:rPr>
        <w:t xml:space="preserve">, </w:t>
      </w:r>
      <w:r w:rsidR="0084280D" w:rsidRPr="0084280D">
        <w:rPr>
          <w:rFonts w:ascii="Arial" w:hAnsi="Arial" w:cs="Arial"/>
          <w:color w:val="3366FF"/>
          <w:sz w:val="21"/>
          <w:szCs w:val="21"/>
          <w:shd w:val="clear" w:color="auto" w:fill="FFFFFF"/>
        </w:rPr>
        <w:t>Questionnaire à Choix Multiple (QCM)</w:t>
      </w:r>
    </w:p>
    <w:p w14:paraId="48491218" w14:textId="77777777" w:rsidR="002F7A3B" w:rsidRDefault="002F7A3B" w:rsidP="002F7A3B">
      <w:pPr>
        <w:pStyle w:val="Titre4"/>
        <w:numPr>
          <w:ilvl w:val="0"/>
          <w:numId w:val="0"/>
        </w:numPr>
        <w:ind w:left="720"/>
      </w:pPr>
    </w:p>
    <w:p w14:paraId="6908737C" w14:textId="77777777" w:rsidR="00FB0907" w:rsidRPr="003C3E0C" w:rsidRDefault="00FB0907" w:rsidP="002F7A3B">
      <w:pPr>
        <w:pStyle w:val="Titre4"/>
        <w:numPr>
          <w:ilvl w:val="0"/>
          <w:numId w:val="0"/>
        </w:numPr>
        <w:ind w:left="720"/>
      </w:pPr>
    </w:p>
    <w:p w14:paraId="36480FAA" w14:textId="6B224C40" w:rsidR="002F7A3B" w:rsidRPr="000E0168" w:rsidRDefault="002F7A3B" w:rsidP="002F7A3B">
      <w:pPr>
        <w:pStyle w:val="Titre4"/>
        <w:rPr>
          <w:sz w:val="22"/>
          <w:szCs w:val="22"/>
        </w:rPr>
      </w:pPr>
      <w:r>
        <w:rPr>
          <w:rFonts w:ascii="Arial" w:hAnsi="Arial" w:cs="Arial"/>
          <w:sz w:val="21"/>
          <w:szCs w:val="21"/>
          <w:shd w:val="clear" w:color="auto" w:fill="FFFFFF"/>
        </w:rPr>
        <w:t>Communication interpersonnelle. Conduite de réunions</w:t>
      </w:r>
    </w:p>
    <w:p w14:paraId="058DCAA6" w14:textId="77777777" w:rsidR="002F7A3B" w:rsidRPr="000E0168" w:rsidRDefault="002F7A3B" w:rsidP="002F7A3B">
      <w:pPr>
        <w:pStyle w:val="Corpsdetexte"/>
        <w:spacing w:before="58"/>
        <w:ind w:left="0" w:firstLine="0"/>
        <w:rPr>
          <w:rFonts w:ascii="Aptos" w:hAnsi="Aptos" w:cs="Calibri"/>
          <w:b/>
          <w:sz w:val="22"/>
          <w:szCs w:val="22"/>
        </w:rPr>
      </w:pPr>
    </w:p>
    <w:p w14:paraId="2BA3E646"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49C5C619" w14:textId="77777777" w:rsidR="002F7A3B" w:rsidRPr="000E0168" w:rsidRDefault="002F7A3B" w:rsidP="002F7A3B">
      <w:pPr>
        <w:spacing w:line="250" w:lineRule="exact"/>
        <w:rPr>
          <w:rFonts w:ascii="Aptos" w:hAnsi="Aptos" w:cs="Calibri"/>
          <w:iCs/>
          <w:sz w:val="22"/>
          <w:szCs w:val="22"/>
        </w:rPr>
      </w:pPr>
    </w:p>
    <w:p w14:paraId="513AB6C9" w14:textId="7F2244D3" w:rsidR="002F7A3B" w:rsidRDefault="002F7A3B">
      <w:pPr>
        <w:numPr>
          <w:ilvl w:val="0"/>
          <w:numId w:val="32"/>
        </w:numPr>
        <w:spacing w:before="68" w:after="68"/>
        <w:jc w:val="both"/>
        <w:rPr>
          <w:rFonts w:ascii="Arial" w:hAnsi="Arial" w:cs="Arial"/>
          <w:sz w:val="21"/>
          <w:szCs w:val="21"/>
        </w:rPr>
      </w:pPr>
      <w:r>
        <w:rPr>
          <w:rFonts w:ascii="Arial" w:hAnsi="Arial" w:cs="Arial"/>
          <w:sz w:val="21"/>
          <w:szCs w:val="21"/>
        </w:rPr>
        <w:t>Techniques de communication non verbale – PNL, Analyse transactionnelle Assertivité MBTI</w:t>
      </w:r>
    </w:p>
    <w:p w14:paraId="5483235F" w14:textId="0EBCA5E9" w:rsidR="002F7A3B" w:rsidRPr="002F7A3B" w:rsidRDefault="002F7A3B">
      <w:pPr>
        <w:numPr>
          <w:ilvl w:val="0"/>
          <w:numId w:val="32"/>
        </w:numPr>
        <w:spacing w:before="68" w:after="68"/>
        <w:jc w:val="both"/>
        <w:rPr>
          <w:rFonts w:ascii="Arial" w:hAnsi="Arial" w:cs="Arial"/>
          <w:sz w:val="21"/>
          <w:szCs w:val="21"/>
        </w:rPr>
      </w:pPr>
      <w:r>
        <w:rPr>
          <w:rFonts w:ascii="Arial" w:hAnsi="Arial" w:cs="Arial"/>
          <w:sz w:val="21"/>
          <w:szCs w:val="21"/>
        </w:rPr>
        <w:t xml:space="preserve">Outils de la communication interne, Interactions, Qualité d’écoute, Psychologie, Désaccords et divergences d’opinion, Les indices de performance de la communication, Moyens de contrôle, </w:t>
      </w:r>
      <w:r w:rsidRPr="002F7A3B">
        <w:rPr>
          <w:rFonts w:ascii="Arial" w:hAnsi="Arial" w:cs="Arial"/>
          <w:sz w:val="21"/>
          <w:szCs w:val="21"/>
        </w:rPr>
        <w:t>Incidences sur la Culture d’entreprise,</w:t>
      </w:r>
      <w:r>
        <w:rPr>
          <w:rFonts w:ascii="Arial" w:hAnsi="Arial" w:cs="Arial"/>
          <w:sz w:val="21"/>
          <w:szCs w:val="21"/>
        </w:rPr>
        <w:t xml:space="preserve"> </w:t>
      </w:r>
      <w:r w:rsidRPr="002F7A3B">
        <w:rPr>
          <w:rFonts w:ascii="Arial" w:hAnsi="Arial" w:cs="Arial"/>
          <w:sz w:val="21"/>
          <w:szCs w:val="21"/>
        </w:rPr>
        <w:t>Méthodes de conduite de réunion</w:t>
      </w:r>
    </w:p>
    <w:p w14:paraId="77E54586" w14:textId="77777777" w:rsidR="002F7A3B" w:rsidRDefault="002F7A3B" w:rsidP="002F7A3B">
      <w:pPr>
        <w:spacing w:line="250" w:lineRule="exact"/>
        <w:rPr>
          <w:rFonts w:ascii="Aptos" w:hAnsi="Aptos" w:cs="Calibri"/>
          <w:b/>
          <w:bCs/>
          <w:iCs/>
          <w:color w:val="001A38"/>
          <w:sz w:val="22"/>
          <w:szCs w:val="22"/>
          <w:u w:val="single"/>
        </w:rPr>
      </w:pPr>
    </w:p>
    <w:p w14:paraId="31A928CE"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418F3BE1" w14:textId="77777777" w:rsidR="002F7A3B" w:rsidRPr="000E0168" w:rsidRDefault="002F7A3B" w:rsidP="002F7A3B">
      <w:pPr>
        <w:spacing w:line="250" w:lineRule="exact"/>
        <w:rPr>
          <w:rFonts w:ascii="Aptos" w:hAnsi="Aptos" w:cs="Calibri"/>
          <w:b/>
          <w:bCs/>
          <w:iCs/>
          <w:color w:val="001A38"/>
          <w:sz w:val="22"/>
          <w:szCs w:val="22"/>
          <w:u w:val="single"/>
        </w:rPr>
      </w:pPr>
    </w:p>
    <w:p w14:paraId="228694B5" w14:textId="4110C8D9" w:rsidR="002F7A3B" w:rsidRDefault="002F7A3B" w:rsidP="002F7A3B">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C2.2 Animer une réunion, rester à l’écoute de toutes les parties prenantes pour fédérer autour des enjeux de l’entreprise. Mobiliser les techniques et outils de communication interne avec ses collaborateurs.</w:t>
      </w:r>
    </w:p>
    <w:p w14:paraId="4686D9AA" w14:textId="77777777" w:rsidR="002F7A3B" w:rsidRPr="000E0168" w:rsidRDefault="002F7A3B" w:rsidP="002F7A3B">
      <w:pPr>
        <w:spacing w:line="250" w:lineRule="exact"/>
        <w:jc w:val="both"/>
        <w:rPr>
          <w:rFonts w:ascii="Aptos" w:hAnsi="Aptos" w:cs="Calibri"/>
          <w:iCs/>
          <w:sz w:val="22"/>
          <w:szCs w:val="22"/>
        </w:rPr>
      </w:pPr>
    </w:p>
    <w:p w14:paraId="20039A01" w14:textId="77777777" w:rsidR="002F7A3B" w:rsidRPr="000E0168" w:rsidRDefault="002F7A3B" w:rsidP="002F7A3B">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4537DF52" w14:textId="77777777" w:rsidR="002F7A3B" w:rsidRPr="000E0168" w:rsidRDefault="002F7A3B" w:rsidP="002F7A3B">
      <w:pPr>
        <w:spacing w:line="250" w:lineRule="exact"/>
        <w:rPr>
          <w:rFonts w:ascii="Aptos" w:hAnsi="Aptos" w:cs="Calibri"/>
          <w:b/>
          <w:bCs/>
          <w:iCs/>
          <w:color w:val="001A38"/>
          <w:sz w:val="22"/>
          <w:szCs w:val="22"/>
          <w:u w:val="single"/>
        </w:rPr>
      </w:pPr>
    </w:p>
    <w:p w14:paraId="00ECFF6C" w14:textId="432C7AF1" w:rsidR="002F7A3B" w:rsidRDefault="002F7A3B" w:rsidP="00D03355">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Étude de cas 2h Conduite de réunion et communication interne</w:t>
      </w:r>
    </w:p>
    <w:p w14:paraId="290E11C3" w14:textId="77777777" w:rsidR="000C19E8" w:rsidRDefault="000C19E8" w:rsidP="00D03355">
      <w:pPr>
        <w:spacing w:line="250" w:lineRule="exact"/>
        <w:jc w:val="both"/>
        <w:rPr>
          <w:rFonts w:ascii="Arial" w:hAnsi="Arial" w:cs="Arial"/>
          <w:sz w:val="21"/>
          <w:szCs w:val="21"/>
          <w:shd w:val="clear" w:color="auto" w:fill="FFFFFF"/>
        </w:rPr>
      </w:pPr>
    </w:p>
    <w:p w14:paraId="6EFFD2D0" w14:textId="1CFAECA4" w:rsidR="000C19E8" w:rsidRPr="000E0168" w:rsidRDefault="000C19E8" w:rsidP="000C19E8">
      <w:pPr>
        <w:pStyle w:val="Titre4"/>
        <w:rPr>
          <w:sz w:val="22"/>
          <w:szCs w:val="22"/>
        </w:rPr>
      </w:pPr>
      <w:r>
        <w:rPr>
          <w:rFonts w:ascii="Arial" w:hAnsi="Arial" w:cs="Arial"/>
          <w:sz w:val="21"/>
          <w:szCs w:val="21"/>
          <w:shd w:val="clear" w:color="auto" w:fill="FFFFFF"/>
        </w:rPr>
        <w:t>Gestion administrative du personnel en collaboration avec Gestion d'entreprise</w:t>
      </w:r>
    </w:p>
    <w:p w14:paraId="67475F6F" w14:textId="77777777" w:rsidR="000C19E8" w:rsidRPr="000E0168" w:rsidRDefault="000C19E8" w:rsidP="000C19E8">
      <w:pPr>
        <w:pStyle w:val="Corpsdetexte"/>
        <w:spacing w:before="58"/>
        <w:ind w:left="0" w:firstLine="0"/>
        <w:rPr>
          <w:rFonts w:ascii="Aptos" w:hAnsi="Aptos" w:cs="Calibri"/>
          <w:b/>
          <w:sz w:val="22"/>
          <w:szCs w:val="22"/>
        </w:rPr>
      </w:pPr>
    </w:p>
    <w:p w14:paraId="3825187D"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02295439" w14:textId="77777777" w:rsidR="000C19E8" w:rsidRPr="000E0168" w:rsidRDefault="000C19E8" w:rsidP="000C19E8">
      <w:pPr>
        <w:spacing w:line="250" w:lineRule="exact"/>
        <w:rPr>
          <w:rFonts w:ascii="Aptos" w:hAnsi="Aptos" w:cs="Calibri"/>
          <w:iCs/>
          <w:sz w:val="22"/>
          <w:szCs w:val="22"/>
        </w:rPr>
      </w:pPr>
    </w:p>
    <w:p w14:paraId="080402F3" w14:textId="77777777" w:rsidR="000C19E8" w:rsidRDefault="000C19E8">
      <w:pPr>
        <w:numPr>
          <w:ilvl w:val="0"/>
          <w:numId w:val="33"/>
        </w:numPr>
        <w:spacing w:before="68" w:after="68"/>
        <w:rPr>
          <w:rFonts w:ascii="Arial" w:hAnsi="Arial" w:cs="Arial"/>
          <w:sz w:val="21"/>
          <w:szCs w:val="21"/>
        </w:rPr>
      </w:pPr>
      <w:r>
        <w:rPr>
          <w:rFonts w:ascii="Arial" w:hAnsi="Arial" w:cs="Arial"/>
          <w:sz w:val="21"/>
          <w:szCs w:val="21"/>
        </w:rPr>
        <w:t>Registres : présentation des registres du personnel, de sécurité...</w:t>
      </w:r>
    </w:p>
    <w:p w14:paraId="04434E9E" w14:textId="77777777" w:rsidR="00FB0907" w:rsidRDefault="000C19E8">
      <w:pPr>
        <w:numPr>
          <w:ilvl w:val="0"/>
          <w:numId w:val="33"/>
        </w:numPr>
        <w:spacing w:before="68" w:after="68"/>
        <w:rPr>
          <w:rFonts w:ascii="Arial" w:hAnsi="Arial" w:cs="Arial"/>
          <w:sz w:val="21"/>
          <w:szCs w:val="21"/>
        </w:rPr>
        <w:sectPr w:rsidR="00FB0907" w:rsidSect="00CA2B14">
          <w:pgSz w:w="11910" w:h="16840"/>
          <w:pgMar w:top="1417" w:right="1417" w:bottom="1417" w:left="1417" w:header="709" w:footer="732" w:gutter="0"/>
          <w:cols w:space="720"/>
        </w:sectPr>
      </w:pPr>
      <w:r>
        <w:rPr>
          <w:rFonts w:ascii="Arial" w:hAnsi="Arial" w:cs="Arial"/>
          <w:sz w:val="21"/>
          <w:szCs w:val="21"/>
        </w:rPr>
        <w:t>Gestion des absences et des remplacements de personnel : outils du service RH</w:t>
      </w:r>
    </w:p>
    <w:p w14:paraId="1783F307" w14:textId="77777777" w:rsidR="00FB0907" w:rsidRDefault="00FB0907" w:rsidP="000C19E8">
      <w:pPr>
        <w:spacing w:line="250" w:lineRule="exact"/>
        <w:rPr>
          <w:rFonts w:ascii="Aptos" w:hAnsi="Aptos" w:cs="Calibri"/>
          <w:b/>
          <w:bCs/>
          <w:iCs/>
          <w:color w:val="001A38"/>
          <w:sz w:val="22"/>
          <w:szCs w:val="22"/>
          <w:u w:val="single"/>
        </w:rPr>
      </w:pPr>
    </w:p>
    <w:p w14:paraId="360179B3" w14:textId="7234BDF0"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71A6A28A" w14:textId="77777777" w:rsidR="000C19E8" w:rsidRPr="000E0168" w:rsidRDefault="000C19E8" w:rsidP="000C19E8">
      <w:pPr>
        <w:spacing w:line="250" w:lineRule="exact"/>
        <w:rPr>
          <w:rFonts w:ascii="Aptos" w:hAnsi="Aptos" w:cs="Calibri"/>
          <w:b/>
          <w:bCs/>
          <w:iCs/>
          <w:color w:val="001A38"/>
          <w:sz w:val="22"/>
          <w:szCs w:val="22"/>
          <w:u w:val="single"/>
        </w:rPr>
      </w:pPr>
    </w:p>
    <w:p w14:paraId="12464346" w14:textId="31F450AB" w:rsidR="000C19E8" w:rsidRDefault="000C19E8" w:rsidP="000C19E8">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C2.3 Analyser les informations de la gestion administrative d’un service pour savoir utiliser les principaux documents, procédures et outils mis en place. Assurer une bonne gestion de son équipe par l’application de méthodes de gestion et de suivi du personnel. Suivre les procédures imposées par le code du travail, les accords de branche et la convention collective pour être en accord avec la législation sociale.</w:t>
      </w:r>
    </w:p>
    <w:p w14:paraId="597E032E" w14:textId="77777777" w:rsidR="000C19E8" w:rsidRPr="000E0168" w:rsidRDefault="000C19E8" w:rsidP="000C19E8">
      <w:pPr>
        <w:spacing w:line="250" w:lineRule="exact"/>
        <w:jc w:val="both"/>
        <w:rPr>
          <w:rFonts w:ascii="Aptos" w:hAnsi="Aptos" w:cs="Calibri"/>
          <w:iCs/>
          <w:sz w:val="22"/>
          <w:szCs w:val="22"/>
        </w:rPr>
      </w:pPr>
    </w:p>
    <w:p w14:paraId="2C8F86A2"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192CC328" w14:textId="77777777" w:rsidR="000C19E8" w:rsidRPr="000E0168" w:rsidRDefault="000C19E8" w:rsidP="000C19E8">
      <w:pPr>
        <w:spacing w:line="250" w:lineRule="exact"/>
        <w:rPr>
          <w:rFonts w:ascii="Aptos" w:hAnsi="Aptos" w:cs="Calibri"/>
          <w:b/>
          <w:bCs/>
          <w:iCs/>
          <w:color w:val="001A38"/>
          <w:sz w:val="22"/>
          <w:szCs w:val="22"/>
          <w:u w:val="single"/>
        </w:rPr>
      </w:pPr>
    </w:p>
    <w:p w14:paraId="043B38D4" w14:textId="68EB34A3" w:rsidR="000C19E8" w:rsidRDefault="000C19E8" w:rsidP="00D03355">
      <w:pPr>
        <w:spacing w:line="250" w:lineRule="exact"/>
        <w:jc w:val="both"/>
        <w:rPr>
          <w:rFonts w:ascii="Arial" w:hAnsi="Arial" w:cs="Arial"/>
          <w:color w:val="800080"/>
          <w:sz w:val="21"/>
          <w:szCs w:val="21"/>
          <w:shd w:val="clear" w:color="auto" w:fill="FFFFFF"/>
        </w:rPr>
      </w:pPr>
      <w:r>
        <w:rPr>
          <w:rFonts w:ascii="Arial" w:hAnsi="Arial" w:cs="Arial"/>
          <w:color w:val="800080"/>
          <w:sz w:val="21"/>
          <w:szCs w:val="21"/>
          <w:shd w:val="clear" w:color="auto" w:fill="FFFFFF"/>
        </w:rPr>
        <w:t>EN Tous parcours : Recommandation Gestion administrative et comptable (partie 2)</w:t>
      </w:r>
      <w:r w:rsidR="0084280D">
        <w:rPr>
          <w:rFonts w:ascii="Arial" w:hAnsi="Arial" w:cs="Arial"/>
          <w:color w:val="800080"/>
          <w:sz w:val="21"/>
          <w:szCs w:val="21"/>
          <w:shd w:val="clear" w:color="auto" w:fill="FFFFFF"/>
        </w:rPr>
        <w:t xml:space="preserve">, </w:t>
      </w:r>
      <w:r w:rsidR="0084280D" w:rsidRPr="0084280D">
        <w:rPr>
          <w:rFonts w:ascii="Arial" w:hAnsi="Arial" w:cs="Arial"/>
          <w:color w:val="800080"/>
          <w:sz w:val="21"/>
          <w:szCs w:val="21"/>
          <w:shd w:val="clear" w:color="auto" w:fill="FFFFFF"/>
        </w:rPr>
        <w:t>Questionnaire à Choix Multiple (QCM)</w:t>
      </w:r>
    </w:p>
    <w:p w14:paraId="36AD9694" w14:textId="77777777" w:rsidR="000C19E8" w:rsidRDefault="000C19E8" w:rsidP="00D03355">
      <w:pPr>
        <w:spacing w:line="250" w:lineRule="exact"/>
        <w:jc w:val="both"/>
        <w:rPr>
          <w:rFonts w:ascii="Arial" w:hAnsi="Arial" w:cs="Arial"/>
          <w:color w:val="800080"/>
          <w:sz w:val="21"/>
          <w:szCs w:val="21"/>
          <w:shd w:val="clear" w:color="auto" w:fill="FFFFFF"/>
        </w:rPr>
      </w:pPr>
    </w:p>
    <w:p w14:paraId="7D52181A" w14:textId="3F1EFBEB" w:rsidR="000C19E8" w:rsidRPr="000E0168" w:rsidRDefault="000C19E8" w:rsidP="000C19E8">
      <w:pPr>
        <w:pStyle w:val="Titre4"/>
        <w:rPr>
          <w:sz w:val="22"/>
          <w:szCs w:val="22"/>
        </w:rPr>
      </w:pPr>
      <w:r>
        <w:rPr>
          <w:rFonts w:ascii="Arial" w:hAnsi="Arial" w:cs="Arial"/>
          <w:sz w:val="21"/>
          <w:szCs w:val="21"/>
          <w:shd w:val="clear" w:color="auto" w:fill="FFFFFF"/>
        </w:rPr>
        <w:t>Fondamentaux de la GRH</w:t>
      </w:r>
    </w:p>
    <w:p w14:paraId="51738CCA" w14:textId="77777777" w:rsidR="000C19E8" w:rsidRPr="000E0168" w:rsidRDefault="000C19E8" w:rsidP="000C19E8">
      <w:pPr>
        <w:pStyle w:val="Corpsdetexte"/>
        <w:spacing w:before="58"/>
        <w:ind w:left="0" w:firstLine="0"/>
        <w:rPr>
          <w:rFonts w:ascii="Aptos" w:hAnsi="Aptos" w:cs="Calibri"/>
          <w:b/>
          <w:sz w:val="22"/>
          <w:szCs w:val="22"/>
        </w:rPr>
      </w:pPr>
    </w:p>
    <w:p w14:paraId="58ECF839"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15FB908E" w14:textId="77777777" w:rsidR="000C19E8" w:rsidRPr="000E0168" w:rsidRDefault="000C19E8" w:rsidP="000C19E8">
      <w:pPr>
        <w:spacing w:line="250" w:lineRule="exact"/>
        <w:rPr>
          <w:rFonts w:ascii="Aptos" w:hAnsi="Aptos" w:cs="Calibri"/>
          <w:iCs/>
          <w:sz w:val="22"/>
          <w:szCs w:val="22"/>
        </w:rPr>
      </w:pPr>
    </w:p>
    <w:p w14:paraId="34F26F58" w14:textId="77777777" w:rsidR="000C19E8" w:rsidRDefault="000C19E8">
      <w:pPr>
        <w:numPr>
          <w:ilvl w:val="0"/>
          <w:numId w:val="34"/>
        </w:numPr>
        <w:spacing w:before="68" w:after="68"/>
        <w:rPr>
          <w:rFonts w:ascii="Arial" w:hAnsi="Arial" w:cs="Arial"/>
          <w:sz w:val="21"/>
          <w:szCs w:val="21"/>
        </w:rPr>
      </w:pPr>
      <w:r>
        <w:rPr>
          <w:rFonts w:ascii="Arial" w:hAnsi="Arial" w:cs="Arial"/>
          <w:sz w:val="21"/>
          <w:szCs w:val="21"/>
        </w:rPr>
        <w:t>Gestion du temps</w:t>
      </w:r>
    </w:p>
    <w:p w14:paraId="53A657A3" w14:textId="77777777" w:rsidR="000C19E8" w:rsidRDefault="000C19E8">
      <w:pPr>
        <w:numPr>
          <w:ilvl w:val="0"/>
          <w:numId w:val="34"/>
        </w:numPr>
        <w:spacing w:before="68" w:after="68"/>
        <w:rPr>
          <w:rFonts w:ascii="Arial" w:hAnsi="Arial" w:cs="Arial"/>
          <w:sz w:val="21"/>
          <w:szCs w:val="21"/>
        </w:rPr>
      </w:pPr>
      <w:r>
        <w:rPr>
          <w:rFonts w:ascii="Arial" w:hAnsi="Arial" w:cs="Arial"/>
          <w:sz w:val="21"/>
          <w:szCs w:val="21"/>
        </w:rPr>
        <w:t>Animation d’équipe ; Motivation de l’équipe ; Moyens de contrôle</w:t>
      </w:r>
    </w:p>
    <w:p w14:paraId="2F7CEBCC" w14:textId="77777777" w:rsidR="000C19E8" w:rsidRDefault="000C19E8">
      <w:pPr>
        <w:numPr>
          <w:ilvl w:val="0"/>
          <w:numId w:val="34"/>
        </w:numPr>
        <w:spacing w:before="68" w:after="68"/>
        <w:rPr>
          <w:rFonts w:ascii="Arial" w:hAnsi="Arial" w:cs="Arial"/>
          <w:sz w:val="21"/>
          <w:szCs w:val="21"/>
        </w:rPr>
      </w:pPr>
      <w:r>
        <w:rPr>
          <w:rFonts w:ascii="Arial" w:hAnsi="Arial" w:cs="Arial"/>
          <w:sz w:val="21"/>
          <w:szCs w:val="21"/>
        </w:rPr>
        <w:t>Gestion de l’emploi à court terme, taux d’absentéisme</w:t>
      </w:r>
    </w:p>
    <w:p w14:paraId="666EB3F2" w14:textId="77777777" w:rsidR="000C19E8" w:rsidRDefault="000C19E8">
      <w:pPr>
        <w:numPr>
          <w:ilvl w:val="0"/>
          <w:numId w:val="34"/>
        </w:numPr>
        <w:spacing w:before="68" w:after="68"/>
        <w:rPr>
          <w:rFonts w:ascii="Arial" w:hAnsi="Arial" w:cs="Arial"/>
          <w:sz w:val="21"/>
          <w:szCs w:val="21"/>
        </w:rPr>
      </w:pPr>
      <w:r>
        <w:rPr>
          <w:rFonts w:ascii="Arial" w:hAnsi="Arial" w:cs="Arial"/>
          <w:sz w:val="21"/>
          <w:szCs w:val="21"/>
        </w:rPr>
        <w:t>Entretiens individuels</w:t>
      </w:r>
    </w:p>
    <w:p w14:paraId="655FB079" w14:textId="77777777" w:rsidR="000C19E8" w:rsidRDefault="000C19E8" w:rsidP="000C19E8">
      <w:pPr>
        <w:spacing w:line="250" w:lineRule="exact"/>
        <w:rPr>
          <w:rFonts w:ascii="Aptos" w:hAnsi="Aptos" w:cs="Calibri"/>
          <w:b/>
          <w:bCs/>
          <w:iCs/>
          <w:color w:val="001A38"/>
          <w:sz w:val="22"/>
          <w:szCs w:val="22"/>
          <w:u w:val="single"/>
        </w:rPr>
      </w:pPr>
    </w:p>
    <w:p w14:paraId="2301F098"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1C77BA82" w14:textId="77777777" w:rsidR="000C19E8" w:rsidRPr="000E0168" w:rsidRDefault="000C19E8" w:rsidP="000C19E8">
      <w:pPr>
        <w:spacing w:line="250" w:lineRule="exact"/>
        <w:rPr>
          <w:rFonts w:ascii="Aptos" w:hAnsi="Aptos" w:cs="Calibri"/>
          <w:b/>
          <w:bCs/>
          <w:iCs/>
          <w:color w:val="001A38"/>
          <w:sz w:val="22"/>
          <w:szCs w:val="22"/>
          <w:u w:val="single"/>
        </w:rPr>
      </w:pPr>
    </w:p>
    <w:p w14:paraId="41A64390" w14:textId="517E45A8" w:rsidR="000C19E8" w:rsidRDefault="000C19E8" w:rsidP="000C19E8">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C2.4 Superviser les missions des intervenants afin d’optimiser le fonctionnement du service et de suivre le planning d’interventions prévu. Encadrer et motiver une équipe dans le but d’atteindre les objectifs fixés et d’améliorer les performances.</w:t>
      </w:r>
    </w:p>
    <w:p w14:paraId="11C70A8A" w14:textId="77777777" w:rsidR="000C19E8" w:rsidRPr="000E0168" w:rsidRDefault="000C19E8" w:rsidP="000C19E8">
      <w:pPr>
        <w:spacing w:line="250" w:lineRule="exact"/>
        <w:jc w:val="both"/>
        <w:rPr>
          <w:rFonts w:ascii="Aptos" w:hAnsi="Aptos" w:cs="Calibri"/>
          <w:iCs/>
          <w:sz w:val="22"/>
          <w:szCs w:val="22"/>
        </w:rPr>
      </w:pPr>
    </w:p>
    <w:p w14:paraId="227ABBDD"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5985CAE0" w14:textId="77777777" w:rsidR="000C19E8" w:rsidRPr="000E0168" w:rsidRDefault="000C19E8" w:rsidP="000C19E8">
      <w:pPr>
        <w:spacing w:line="250" w:lineRule="exact"/>
        <w:rPr>
          <w:rFonts w:ascii="Aptos" w:hAnsi="Aptos" w:cs="Calibri"/>
          <w:b/>
          <w:bCs/>
          <w:iCs/>
          <w:color w:val="001A38"/>
          <w:sz w:val="22"/>
          <w:szCs w:val="22"/>
          <w:u w:val="single"/>
        </w:rPr>
      </w:pPr>
    </w:p>
    <w:p w14:paraId="29C81ECB" w14:textId="65BC00A4" w:rsidR="000C19E8" w:rsidRDefault="000C19E8" w:rsidP="00D03355">
      <w:pPr>
        <w:spacing w:line="250" w:lineRule="exact"/>
        <w:jc w:val="both"/>
        <w:rPr>
          <w:rFonts w:ascii="Arial" w:hAnsi="Arial" w:cs="Arial"/>
          <w:color w:val="800080"/>
          <w:sz w:val="21"/>
          <w:szCs w:val="21"/>
          <w:shd w:val="clear" w:color="auto" w:fill="FFFFFF"/>
        </w:rPr>
      </w:pPr>
      <w:r>
        <w:rPr>
          <w:rFonts w:ascii="Arial" w:hAnsi="Arial" w:cs="Arial"/>
          <w:color w:val="800080"/>
          <w:sz w:val="21"/>
          <w:szCs w:val="21"/>
          <w:shd w:val="clear" w:color="auto" w:fill="FFFFFF"/>
        </w:rPr>
        <w:t>EN Tous parcours : Recommandation Gestion des RH</w:t>
      </w:r>
      <w:r w:rsidR="0084280D">
        <w:rPr>
          <w:rFonts w:ascii="Arial" w:hAnsi="Arial" w:cs="Arial"/>
          <w:color w:val="800080"/>
          <w:sz w:val="21"/>
          <w:szCs w:val="21"/>
          <w:shd w:val="clear" w:color="auto" w:fill="FFFFFF"/>
        </w:rPr>
        <w:t xml:space="preserve">, </w:t>
      </w:r>
      <w:r w:rsidR="0084280D" w:rsidRPr="0084280D">
        <w:rPr>
          <w:rFonts w:ascii="Arial" w:hAnsi="Arial" w:cs="Arial"/>
          <w:color w:val="800080"/>
          <w:sz w:val="21"/>
          <w:szCs w:val="21"/>
          <w:shd w:val="clear" w:color="auto" w:fill="FFFFFF"/>
        </w:rPr>
        <w:t>Questionnaire à Choix Multiple (QCM)</w:t>
      </w:r>
    </w:p>
    <w:p w14:paraId="63E81FEB" w14:textId="77777777" w:rsidR="000C19E8" w:rsidRDefault="000C19E8" w:rsidP="00D03355">
      <w:pPr>
        <w:spacing w:line="250" w:lineRule="exact"/>
        <w:jc w:val="both"/>
        <w:rPr>
          <w:rFonts w:ascii="Arial" w:hAnsi="Arial" w:cs="Arial"/>
          <w:color w:val="800080"/>
          <w:sz w:val="21"/>
          <w:szCs w:val="21"/>
          <w:shd w:val="clear" w:color="auto" w:fill="FFFFFF"/>
        </w:rPr>
      </w:pPr>
    </w:p>
    <w:p w14:paraId="3B24C5AA" w14:textId="77777777" w:rsidR="000C19E8" w:rsidRPr="000E0168" w:rsidRDefault="000C19E8" w:rsidP="000C19E8">
      <w:pPr>
        <w:pStyle w:val="Titre4"/>
        <w:rPr>
          <w:sz w:val="22"/>
          <w:szCs w:val="22"/>
        </w:rPr>
      </w:pPr>
      <w:r>
        <w:rPr>
          <w:rFonts w:ascii="Arial" w:hAnsi="Arial" w:cs="Arial"/>
          <w:sz w:val="21"/>
          <w:szCs w:val="21"/>
          <w:shd w:val="clear" w:color="auto" w:fill="FFFFFF"/>
        </w:rPr>
        <w:t>Fondamentaux de la GRH</w:t>
      </w:r>
    </w:p>
    <w:p w14:paraId="0CBFF05D" w14:textId="77777777" w:rsidR="000C19E8" w:rsidRPr="000E0168" w:rsidRDefault="000C19E8" w:rsidP="000C19E8">
      <w:pPr>
        <w:pStyle w:val="Corpsdetexte"/>
        <w:spacing w:before="58"/>
        <w:ind w:left="0" w:firstLine="0"/>
        <w:rPr>
          <w:rFonts w:ascii="Aptos" w:hAnsi="Aptos" w:cs="Calibri"/>
          <w:b/>
          <w:sz w:val="22"/>
          <w:szCs w:val="22"/>
        </w:rPr>
      </w:pPr>
    </w:p>
    <w:p w14:paraId="3A74DEF3"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3099EED7" w14:textId="77777777" w:rsidR="000C19E8" w:rsidRPr="000E0168" w:rsidRDefault="000C19E8" w:rsidP="000C19E8">
      <w:pPr>
        <w:spacing w:line="250" w:lineRule="exact"/>
        <w:rPr>
          <w:rFonts w:ascii="Aptos" w:hAnsi="Aptos" w:cs="Calibri"/>
          <w:iCs/>
          <w:sz w:val="22"/>
          <w:szCs w:val="22"/>
        </w:rPr>
      </w:pPr>
    </w:p>
    <w:p w14:paraId="65D4F6AD" w14:textId="77777777" w:rsidR="000C19E8" w:rsidRDefault="000C19E8">
      <w:pPr>
        <w:numPr>
          <w:ilvl w:val="0"/>
          <w:numId w:val="35"/>
        </w:numPr>
        <w:spacing w:before="68" w:after="68"/>
        <w:rPr>
          <w:rFonts w:ascii="Arial" w:hAnsi="Arial" w:cs="Arial"/>
          <w:sz w:val="21"/>
          <w:szCs w:val="21"/>
        </w:rPr>
      </w:pPr>
      <w:r>
        <w:rPr>
          <w:rFonts w:ascii="Arial" w:hAnsi="Arial" w:cs="Arial"/>
          <w:sz w:val="21"/>
          <w:szCs w:val="21"/>
        </w:rPr>
        <w:t xml:space="preserve">Recrutement : Fiche de poste, Outils et méthodes de </w:t>
      </w:r>
      <w:proofErr w:type="spellStart"/>
      <w:r>
        <w:rPr>
          <w:rFonts w:ascii="Arial" w:hAnsi="Arial" w:cs="Arial"/>
          <w:sz w:val="21"/>
          <w:szCs w:val="21"/>
        </w:rPr>
        <w:t>sourcing</w:t>
      </w:r>
      <w:proofErr w:type="spellEnd"/>
    </w:p>
    <w:p w14:paraId="36084282" w14:textId="77777777" w:rsidR="000C19E8" w:rsidRDefault="000C19E8">
      <w:pPr>
        <w:numPr>
          <w:ilvl w:val="0"/>
          <w:numId w:val="35"/>
        </w:numPr>
        <w:spacing w:before="68" w:after="68"/>
        <w:rPr>
          <w:rFonts w:ascii="Arial" w:hAnsi="Arial" w:cs="Arial"/>
          <w:sz w:val="21"/>
          <w:szCs w:val="21"/>
        </w:rPr>
      </w:pPr>
      <w:r>
        <w:rPr>
          <w:rFonts w:ascii="Arial" w:hAnsi="Arial" w:cs="Arial"/>
          <w:sz w:val="21"/>
          <w:szCs w:val="21"/>
        </w:rPr>
        <w:t>Gestion d’un entretien d’embauche</w:t>
      </w:r>
    </w:p>
    <w:p w14:paraId="75EC5222" w14:textId="77777777" w:rsidR="000C19E8" w:rsidRDefault="000C19E8">
      <w:pPr>
        <w:numPr>
          <w:ilvl w:val="0"/>
          <w:numId w:val="35"/>
        </w:numPr>
        <w:spacing w:before="68" w:after="68"/>
        <w:rPr>
          <w:rFonts w:ascii="Arial" w:hAnsi="Arial" w:cs="Arial"/>
          <w:sz w:val="21"/>
          <w:szCs w:val="21"/>
        </w:rPr>
      </w:pPr>
      <w:r>
        <w:rPr>
          <w:rFonts w:ascii="Arial" w:hAnsi="Arial" w:cs="Arial"/>
          <w:sz w:val="21"/>
          <w:szCs w:val="21"/>
        </w:rPr>
        <w:t>Non-discrimination</w:t>
      </w:r>
    </w:p>
    <w:p w14:paraId="0617EB8D" w14:textId="77777777" w:rsidR="000C19E8" w:rsidRDefault="000C19E8">
      <w:pPr>
        <w:numPr>
          <w:ilvl w:val="0"/>
          <w:numId w:val="35"/>
        </w:numPr>
        <w:spacing w:before="68" w:after="68"/>
        <w:rPr>
          <w:rFonts w:ascii="Arial" w:hAnsi="Arial" w:cs="Arial"/>
          <w:sz w:val="21"/>
          <w:szCs w:val="21"/>
        </w:rPr>
      </w:pPr>
      <w:r>
        <w:rPr>
          <w:rFonts w:ascii="Arial" w:hAnsi="Arial" w:cs="Arial"/>
          <w:sz w:val="21"/>
          <w:szCs w:val="21"/>
        </w:rPr>
        <w:t>Compétences : Analyse des effectifs, des postes et compétences, Diagnostic des compétences acquises</w:t>
      </w:r>
    </w:p>
    <w:p w14:paraId="735631E2" w14:textId="77777777" w:rsidR="000C19E8" w:rsidRDefault="000C19E8" w:rsidP="000C19E8">
      <w:pPr>
        <w:spacing w:line="250" w:lineRule="exact"/>
        <w:rPr>
          <w:rFonts w:ascii="Aptos" w:hAnsi="Aptos" w:cs="Calibri"/>
          <w:b/>
          <w:bCs/>
          <w:iCs/>
          <w:color w:val="001A38"/>
          <w:sz w:val="22"/>
          <w:szCs w:val="22"/>
          <w:u w:val="single"/>
        </w:rPr>
      </w:pPr>
    </w:p>
    <w:p w14:paraId="4CC48EFB"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2BAE11F8" w14:textId="77777777" w:rsidR="000C19E8" w:rsidRPr="000E0168" w:rsidRDefault="000C19E8" w:rsidP="000C19E8">
      <w:pPr>
        <w:spacing w:line="250" w:lineRule="exact"/>
        <w:rPr>
          <w:rFonts w:ascii="Aptos" w:hAnsi="Aptos" w:cs="Calibri"/>
          <w:b/>
          <w:bCs/>
          <w:iCs/>
          <w:color w:val="001A38"/>
          <w:sz w:val="22"/>
          <w:szCs w:val="22"/>
          <w:u w:val="single"/>
        </w:rPr>
      </w:pPr>
    </w:p>
    <w:p w14:paraId="6E7D771E" w14:textId="210982BC" w:rsidR="000C19E8" w:rsidRDefault="000C19E8" w:rsidP="000C19E8">
      <w:pPr>
        <w:spacing w:line="250" w:lineRule="exact"/>
        <w:rPr>
          <w:rFonts w:ascii="Arial" w:hAnsi="Arial" w:cs="Arial"/>
          <w:sz w:val="21"/>
          <w:szCs w:val="21"/>
          <w:shd w:val="clear" w:color="auto" w:fill="FFFFFF"/>
        </w:rPr>
      </w:pPr>
      <w:r>
        <w:rPr>
          <w:rFonts w:ascii="Arial" w:hAnsi="Arial" w:cs="Arial"/>
          <w:sz w:val="21"/>
          <w:szCs w:val="21"/>
          <w:shd w:val="clear" w:color="auto" w:fill="FFFFFF"/>
        </w:rPr>
        <w:t>C2.5 Mener un entretien individuel afin d’évaluer le bien-être, le respect d’objectifs, l’évolution... d’un collaborateur, les compétences de ses collaborateurs. Accompagner le changement pour optimiser les performances de l’organisation.</w:t>
      </w:r>
    </w:p>
    <w:p w14:paraId="30141244" w14:textId="77777777" w:rsidR="000C19E8" w:rsidRDefault="000C19E8" w:rsidP="000C19E8">
      <w:pPr>
        <w:spacing w:line="250" w:lineRule="exact"/>
        <w:rPr>
          <w:rFonts w:ascii="Arial" w:hAnsi="Arial" w:cs="Arial"/>
          <w:sz w:val="21"/>
          <w:szCs w:val="21"/>
          <w:shd w:val="clear" w:color="auto" w:fill="FFFFFF"/>
        </w:rPr>
      </w:pPr>
    </w:p>
    <w:p w14:paraId="64BB815E" w14:textId="5E4FA259"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085EDA1B" w14:textId="77777777" w:rsidR="000C19E8" w:rsidRPr="000E0168" w:rsidRDefault="000C19E8" w:rsidP="000C19E8">
      <w:pPr>
        <w:spacing w:line="250" w:lineRule="exact"/>
        <w:rPr>
          <w:rFonts w:ascii="Aptos" w:hAnsi="Aptos" w:cs="Calibri"/>
          <w:b/>
          <w:bCs/>
          <w:iCs/>
          <w:color w:val="001A38"/>
          <w:sz w:val="22"/>
          <w:szCs w:val="22"/>
          <w:u w:val="single"/>
        </w:rPr>
      </w:pPr>
    </w:p>
    <w:p w14:paraId="3C0F03F2" w14:textId="77777777" w:rsidR="00FB0907" w:rsidRDefault="000C19E8" w:rsidP="00D03355">
      <w:pPr>
        <w:spacing w:line="250" w:lineRule="exact"/>
        <w:jc w:val="both"/>
        <w:rPr>
          <w:rFonts w:ascii="Arial" w:hAnsi="Arial" w:cs="Arial"/>
          <w:sz w:val="21"/>
          <w:szCs w:val="21"/>
          <w:shd w:val="clear" w:color="auto" w:fill="FFFFFF"/>
        </w:rPr>
        <w:sectPr w:rsidR="00FB0907" w:rsidSect="00CA2B14">
          <w:pgSz w:w="11910" w:h="16840"/>
          <w:pgMar w:top="1417" w:right="1417" w:bottom="1417" w:left="1417" w:header="709" w:footer="732" w:gutter="0"/>
          <w:cols w:space="720"/>
        </w:sectPr>
      </w:pPr>
      <w:r>
        <w:rPr>
          <w:rFonts w:ascii="Arial" w:hAnsi="Arial" w:cs="Arial"/>
          <w:sz w:val="21"/>
          <w:szCs w:val="21"/>
          <w:shd w:val="clear" w:color="auto" w:fill="FFFFFF"/>
        </w:rPr>
        <w:t>Étude de cas 2h Évaluation des compétences</w:t>
      </w:r>
    </w:p>
    <w:p w14:paraId="71AFB60F" w14:textId="77777777" w:rsidR="000C19E8" w:rsidRDefault="000C19E8" w:rsidP="00D03355">
      <w:pPr>
        <w:spacing w:line="250" w:lineRule="exact"/>
        <w:jc w:val="both"/>
        <w:rPr>
          <w:rFonts w:ascii="Arial" w:hAnsi="Arial" w:cs="Arial"/>
          <w:sz w:val="21"/>
          <w:szCs w:val="21"/>
          <w:shd w:val="clear" w:color="auto" w:fill="FFFFFF"/>
        </w:rPr>
      </w:pPr>
    </w:p>
    <w:p w14:paraId="5D36BE0A" w14:textId="52B11AE6" w:rsidR="000C19E8" w:rsidRPr="00FB0907" w:rsidRDefault="000C19E8" w:rsidP="00532985">
      <w:pPr>
        <w:pStyle w:val="Titre4"/>
        <w:spacing w:before="58"/>
        <w:ind w:left="0" w:firstLine="0"/>
        <w:rPr>
          <w:rFonts w:cs="Calibri"/>
          <w:b/>
          <w:sz w:val="22"/>
          <w:szCs w:val="22"/>
        </w:rPr>
      </w:pPr>
      <w:r>
        <w:rPr>
          <w:rFonts w:ascii="Arial" w:hAnsi="Arial" w:cs="Arial"/>
          <w:sz w:val="21"/>
          <w:szCs w:val="21"/>
          <w:shd w:val="clear" w:color="auto" w:fill="FFFFFF"/>
        </w:rPr>
        <w:t>Management d’une équipe ; Management ; interculturel ; Gestion des conflits</w:t>
      </w:r>
    </w:p>
    <w:p w14:paraId="4243CB48" w14:textId="77777777" w:rsidR="00FB0907" w:rsidRPr="000C19E8" w:rsidRDefault="00FB0907" w:rsidP="00FB0907">
      <w:pPr>
        <w:pStyle w:val="Titre4"/>
        <w:numPr>
          <w:ilvl w:val="0"/>
          <w:numId w:val="0"/>
        </w:numPr>
        <w:spacing w:before="58"/>
        <w:rPr>
          <w:rFonts w:cs="Calibri"/>
          <w:b/>
          <w:sz w:val="22"/>
          <w:szCs w:val="22"/>
        </w:rPr>
      </w:pPr>
    </w:p>
    <w:p w14:paraId="18256DC9"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6EF17DED" w14:textId="77777777" w:rsidR="000C19E8" w:rsidRPr="000E0168" w:rsidRDefault="000C19E8" w:rsidP="000C19E8">
      <w:pPr>
        <w:spacing w:line="250" w:lineRule="exact"/>
        <w:rPr>
          <w:rFonts w:ascii="Aptos" w:hAnsi="Aptos" w:cs="Calibri"/>
          <w:iCs/>
          <w:sz w:val="22"/>
          <w:szCs w:val="22"/>
        </w:rPr>
      </w:pPr>
    </w:p>
    <w:p w14:paraId="30584D7A" w14:textId="77777777" w:rsidR="000C19E8" w:rsidRDefault="000C19E8">
      <w:pPr>
        <w:numPr>
          <w:ilvl w:val="0"/>
          <w:numId w:val="36"/>
        </w:numPr>
        <w:spacing w:before="68" w:after="68"/>
        <w:rPr>
          <w:rFonts w:ascii="Arial" w:hAnsi="Arial" w:cs="Arial"/>
          <w:sz w:val="21"/>
          <w:szCs w:val="21"/>
        </w:rPr>
      </w:pPr>
      <w:r>
        <w:rPr>
          <w:rFonts w:ascii="Arial" w:hAnsi="Arial" w:cs="Arial"/>
          <w:sz w:val="21"/>
          <w:szCs w:val="21"/>
        </w:rPr>
        <w:t>Rôles, responsabilités, qualités du manager</w:t>
      </w:r>
    </w:p>
    <w:p w14:paraId="74A90A84" w14:textId="3AB0EBF1" w:rsidR="000C19E8" w:rsidRDefault="000C19E8" w:rsidP="00FB0907">
      <w:pPr>
        <w:spacing w:before="68" w:after="68"/>
        <w:ind w:left="720"/>
        <w:rPr>
          <w:rFonts w:ascii="Arial" w:hAnsi="Arial" w:cs="Arial"/>
          <w:sz w:val="21"/>
          <w:szCs w:val="21"/>
        </w:rPr>
      </w:pPr>
      <w:r>
        <w:rPr>
          <w:rFonts w:ascii="Arial" w:hAnsi="Arial" w:cs="Arial"/>
          <w:sz w:val="21"/>
          <w:szCs w:val="21"/>
        </w:rPr>
        <w:t>Définition ; Les différences culturelles</w:t>
      </w:r>
      <w:r>
        <w:rPr>
          <w:rFonts w:ascii="Arial" w:hAnsi="Arial" w:cs="Arial"/>
          <w:sz w:val="21"/>
          <w:szCs w:val="21"/>
        </w:rPr>
        <w:br/>
        <w:t>Les performances d’une interculturalité pour la GRH</w:t>
      </w:r>
      <w:r>
        <w:rPr>
          <w:rFonts w:ascii="Arial" w:hAnsi="Arial" w:cs="Arial"/>
          <w:sz w:val="21"/>
          <w:szCs w:val="21"/>
        </w:rPr>
        <w:br/>
        <w:t>Les difficultés, les freins</w:t>
      </w:r>
      <w:r>
        <w:rPr>
          <w:rFonts w:ascii="Arial" w:hAnsi="Arial" w:cs="Arial"/>
          <w:sz w:val="21"/>
          <w:szCs w:val="21"/>
        </w:rPr>
        <w:br/>
        <w:t>La communication et la sensibilisation internes, les formations spécifiques</w:t>
      </w:r>
      <w:r>
        <w:rPr>
          <w:rFonts w:ascii="Arial" w:hAnsi="Arial" w:cs="Arial"/>
          <w:sz w:val="21"/>
          <w:szCs w:val="21"/>
        </w:rPr>
        <w:br/>
        <w:t>Les outils d’accueil et d’intégration</w:t>
      </w:r>
    </w:p>
    <w:p w14:paraId="14056DE8" w14:textId="77777777" w:rsidR="000C19E8" w:rsidRDefault="000C19E8">
      <w:pPr>
        <w:numPr>
          <w:ilvl w:val="0"/>
          <w:numId w:val="36"/>
        </w:numPr>
        <w:spacing w:before="68" w:after="68"/>
        <w:rPr>
          <w:rFonts w:ascii="Arial" w:hAnsi="Arial" w:cs="Arial"/>
          <w:sz w:val="21"/>
          <w:szCs w:val="21"/>
        </w:rPr>
      </w:pPr>
      <w:r>
        <w:rPr>
          <w:rFonts w:ascii="Arial" w:hAnsi="Arial" w:cs="Arial"/>
          <w:sz w:val="21"/>
          <w:szCs w:val="21"/>
        </w:rPr>
        <w:t>Identifier le conflit,</w:t>
      </w:r>
      <w:r>
        <w:rPr>
          <w:rFonts w:ascii="Arial" w:hAnsi="Arial" w:cs="Arial"/>
          <w:sz w:val="21"/>
          <w:szCs w:val="21"/>
        </w:rPr>
        <w:br/>
        <w:t>Analyser un conflit,</w:t>
      </w:r>
      <w:r>
        <w:rPr>
          <w:rFonts w:ascii="Arial" w:hAnsi="Arial" w:cs="Arial"/>
          <w:sz w:val="21"/>
          <w:szCs w:val="21"/>
        </w:rPr>
        <w:br/>
        <w:t>Les éléments de conflits,</w:t>
      </w:r>
      <w:r>
        <w:rPr>
          <w:rFonts w:ascii="Arial" w:hAnsi="Arial" w:cs="Arial"/>
          <w:sz w:val="21"/>
          <w:szCs w:val="21"/>
        </w:rPr>
        <w:br/>
        <w:t>Hiérarchiser les conflits et leur plan d’actions,</w:t>
      </w:r>
      <w:r>
        <w:rPr>
          <w:rFonts w:ascii="Arial" w:hAnsi="Arial" w:cs="Arial"/>
          <w:sz w:val="21"/>
          <w:szCs w:val="21"/>
        </w:rPr>
        <w:br/>
        <w:t>Utiliser les moyens : médiation, conciliation</w:t>
      </w:r>
      <w:r>
        <w:rPr>
          <w:rFonts w:ascii="Arial" w:hAnsi="Arial" w:cs="Arial"/>
          <w:sz w:val="21"/>
          <w:szCs w:val="21"/>
        </w:rPr>
        <w:br/>
        <w:t>Anticiper les conflits,</w:t>
      </w:r>
      <w:r>
        <w:rPr>
          <w:rFonts w:ascii="Arial" w:hAnsi="Arial" w:cs="Arial"/>
          <w:sz w:val="21"/>
          <w:szCs w:val="21"/>
        </w:rPr>
        <w:br/>
        <w:t>Les accords, les transactions</w:t>
      </w:r>
    </w:p>
    <w:p w14:paraId="3F640890" w14:textId="77777777" w:rsidR="000C19E8" w:rsidRDefault="000C19E8" w:rsidP="000C19E8">
      <w:pPr>
        <w:spacing w:line="250" w:lineRule="exact"/>
        <w:rPr>
          <w:rFonts w:ascii="Aptos" w:hAnsi="Aptos" w:cs="Calibri"/>
          <w:b/>
          <w:bCs/>
          <w:iCs/>
          <w:color w:val="001A38"/>
          <w:sz w:val="22"/>
          <w:szCs w:val="22"/>
          <w:u w:val="single"/>
        </w:rPr>
      </w:pPr>
    </w:p>
    <w:p w14:paraId="7BA95DA4" w14:textId="77777777"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2B7A5AE9" w14:textId="77777777" w:rsidR="000C19E8" w:rsidRPr="000E0168" w:rsidRDefault="000C19E8" w:rsidP="000C19E8">
      <w:pPr>
        <w:spacing w:line="250" w:lineRule="exact"/>
        <w:rPr>
          <w:rFonts w:ascii="Aptos" w:hAnsi="Aptos" w:cs="Calibri"/>
          <w:b/>
          <w:bCs/>
          <w:iCs/>
          <w:color w:val="001A38"/>
          <w:sz w:val="22"/>
          <w:szCs w:val="22"/>
          <w:u w:val="single"/>
        </w:rPr>
      </w:pPr>
    </w:p>
    <w:p w14:paraId="6F74BE98" w14:textId="77777777" w:rsidR="000C19E8" w:rsidRDefault="000C19E8" w:rsidP="000C19E8">
      <w:pPr>
        <w:spacing w:line="250" w:lineRule="exact"/>
        <w:rPr>
          <w:rFonts w:ascii="Arial" w:hAnsi="Arial" w:cs="Arial"/>
          <w:sz w:val="21"/>
          <w:szCs w:val="21"/>
          <w:shd w:val="clear" w:color="auto" w:fill="FFFFFF"/>
        </w:rPr>
      </w:pPr>
      <w:r>
        <w:rPr>
          <w:rFonts w:ascii="Arial" w:hAnsi="Arial" w:cs="Arial"/>
          <w:sz w:val="21"/>
          <w:szCs w:val="21"/>
          <w:shd w:val="clear" w:color="auto" w:fill="FFFFFF"/>
        </w:rPr>
        <w:t>C2.6 Appliquer les différentes techniques et méthodes de management des salariés à partir d’une stratégie définie par la Direction. Créer une dynamique de groupe afin d’augmenter la motivation de l’équipe. Mobiliser ses connaissances des différentes cultures salariales pour déjouer ou apaiser un conflit. Décider, planifier et hiérarchiser les actions à mettre en place pour lever les conflits.</w:t>
      </w:r>
    </w:p>
    <w:p w14:paraId="3A258A89" w14:textId="77777777" w:rsidR="000C19E8" w:rsidRDefault="000C19E8" w:rsidP="000C19E8">
      <w:pPr>
        <w:spacing w:line="250" w:lineRule="exact"/>
        <w:rPr>
          <w:rFonts w:ascii="Arial" w:hAnsi="Arial" w:cs="Arial"/>
          <w:sz w:val="21"/>
          <w:szCs w:val="21"/>
          <w:shd w:val="clear" w:color="auto" w:fill="FFFFFF"/>
        </w:rPr>
      </w:pPr>
    </w:p>
    <w:p w14:paraId="2AFE4A38" w14:textId="6CC0C3D4" w:rsidR="000C19E8" w:rsidRPr="000E0168" w:rsidRDefault="000C19E8" w:rsidP="000C19E8">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78721E28" w14:textId="77777777" w:rsidR="000C19E8" w:rsidRPr="000E0168" w:rsidRDefault="000C19E8" w:rsidP="000C19E8">
      <w:pPr>
        <w:spacing w:line="250" w:lineRule="exact"/>
        <w:rPr>
          <w:rFonts w:ascii="Aptos" w:hAnsi="Aptos" w:cs="Calibri"/>
          <w:b/>
          <w:bCs/>
          <w:iCs/>
          <w:color w:val="001A38"/>
          <w:sz w:val="22"/>
          <w:szCs w:val="22"/>
          <w:u w:val="single"/>
        </w:rPr>
      </w:pPr>
    </w:p>
    <w:p w14:paraId="7A6335B8" w14:textId="1E0551AD" w:rsidR="000C19E8" w:rsidRDefault="000C19E8" w:rsidP="00D03355">
      <w:pPr>
        <w:spacing w:line="250" w:lineRule="exact"/>
        <w:jc w:val="both"/>
        <w:rPr>
          <w:rFonts w:ascii="Arial" w:hAnsi="Arial" w:cs="Arial"/>
          <w:color w:val="800080"/>
          <w:sz w:val="21"/>
          <w:szCs w:val="21"/>
          <w:shd w:val="clear" w:color="auto" w:fill="FFFFFF"/>
        </w:rPr>
      </w:pPr>
      <w:r>
        <w:rPr>
          <w:rFonts w:ascii="Arial" w:hAnsi="Arial" w:cs="Arial"/>
          <w:color w:val="800080"/>
          <w:sz w:val="21"/>
          <w:szCs w:val="21"/>
          <w:shd w:val="clear" w:color="auto" w:fill="FFFFFF"/>
        </w:rPr>
        <w:t>EN Tous parcours : Recommandation Management</w:t>
      </w:r>
      <w:r w:rsidR="0084280D">
        <w:rPr>
          <w:rFonts w:ascii="Arial" w:hAnsi="Arial" w:cs="Arial"/>
          <w:color w:val="800080"/>
          <w:sz w:val="21"/>
          <w:szCs w:val="21"/>
          <w:shd w:val="clear" w:color="auto" w:fill="FFFFFF"/>
        </w:rPr>
        <w:t xml:space="preserve">, </w:t>
      </w:r>
      <w:r w:rsidR="0084280D" w:rsidRPr="0084280D">
        <w:rPr>
          <w:rFonts w:ascii="Arial" w:hAnsi="Arial" w:cs="Arial"/>
          <w:color w:val="800080"/>
          <w:sz w:val="21"/>
          <w:szCs w:val="21"/>
          <w:shd w:val="clear" w:color="auto" w:fill="FFFFFF"/>
        </w:rPr>
        <w:t>Questionnaire à Choix Multiple (QCM)</w:t>
      </w:r>
    </w:p>
    <w:p w14:paraId="2F70EB36" w14:textId="77777777" w:rsidR="00FB0907" w:rsidRDefault="00FB0907" w:rsidP="00D03355">
      <w:pPr>
        <w:spacing w:line="250" w:lineRule="exact"/>
        <w:jc w:val="both"/>
        <w:rPr>
          <w:rFonts w:ascii="Arial" w:hAnsi="Arial" w:cs="Arial"/>
          <w:color w:val="800080"/>
          <w:sz w:val="21"/>
          <w:szCs w:val="21"/>
          <w:shd w:val="clear" w:color="auto" w:fill="FFFFFF"/>
        </w:rPr>
      </w:pPr>
    </w:p>
    <w:p w14:paraId="44ED84CC" w14:textId="77777777" w:rsidR="00FB0907" w:rsidRDefault="00FB0907" w:rsidP="00D03355">
      <w:pPr>
        <w:spacing w:line="250" w:lineRule="exact"/>
        <w:jc w:val="both"/>
        <w:rPr>
          <w:rFonts w:ascii="Aptos" w:hAnsi="Aptos" w:cs="Calibri"/>
          <w:iCs/>
          <w:color w:val="000000" w:themeColor="text1"/>
          <w:sz w:val="22"/>
          <w:szCs w:val="22"/>
        </w:rPr>
        <w:sectPr w:rsidR="00FB0907" w:rsidSect="00CA2B14">
          <w:pgSz w:w="11910" w:h="16840"/>
          <w:pgMar w:top="1417" w:right="1417" w:bottom="1417" w:left="1417" w:header="709" w:footer="732" w:gutter="0"/>
          <w:cols w:space="720"/>
        </w:sectPr>
      </w:pPr>
    </w:p>
    <w:p w14:paraId="7F56EDCB" w14:textId="77777777" w:rsidR="00FB0907" w:rsidRDefault="00FB0907" w:rsidP="00D03355">
      <w:pPr>
        <w:spacing w:line="250" w:lineRule="exact"/>
        <w:jc w:val="both"/>
        <w:rPr>
          <w:rFonts w:ascii="Aptos" w:hAnsi="Aptos" w:cs="Calibri"/>
          <w:iCs/>
          <w:color w:val="000000" w:themeColor="text1"/>
          <w:sz w:val="22"/>
          <w:szCs w:val="22"/>
        </w:rPr>
      </w:pPr>
    </w:p>
    <w:p w14:paraId="11D3A9DC" w14:textId="21A4FBB4" w:rsidR="00FB0907" w:rsidRPr="003C3E0C" w:rsidRDefault="00FB0907" w:rsidP="00FB0907">
      <w:pPr>
        <w:pStyle w:val="Titre3"/>
        <w:ind w:left="0"/>
      </w:pPr>
      <w:r w:rsidRPr="003C3E0C">
        <w:t xml:space="preserve">UE </w:t>
      </w:r>
      <w:r w:rsidR="00B80ACF">
        <w:t>4</w:t>
      </w:r>
      <w:r w:rsidRPr="003C3E0C">
        <w:t xml:space="preserve"> : </w:t>
      </w:r>
      <w:r w:rsidR="00B80ACF">
        <w:t>OUTILS ET SUPPORTS</w:t>
      </w:r>
      <w:r>
        <w:t xml:space="preserve"> (</w:t>
      </w:r>
      <w:r w:rsidR="00B80ACF">
        <w:t>60</w:t>
      </w:r>
      <w:r>
        <w:t xml:space="preserve"> heures – </w:t>
      </w:r>
      <w:r w:rsidR="00B80ACF">
        <w:t>8</w:t>
      </w:r>
      <w:r>
        <w:t xml:space="preserve"> crédits)</w:t>
      </w:r>
    </w:p>
    <w:p w14:paraId="00282A7A" w14:textId="77777777" w:rsidR="00FB0907" w:rsidRPr="003C3E0C" w:rsidRDefault="00FB0907" w:rsidP="00FB0907">
      <w:pPr>
        <w:pStyle w:val="Titre4"/>
        <w:numPr>
          <w:ilvl w:val="0"/>
          <w:numId w:val="0"/>
        </w:numPr>
        <w:ind w:left="720"/>
      </w:pPr>
    </w:p>
    <w:p w14:paraId="1FF23DB9" w14:textId="647FD10A" w:rsidR="00FB0907" w:rsidRPr="000E0168" w:rsidRDefault="00FB0907" w:rsidP="00FB0907">
      <w:pPr>
        <w:pStyle w:val="Titre4"/>
        <w:rPr>
          <w:sz w:val="22"/>
          <w:szCs w:val="22"/>
        </w:rPr>
      </w:pPr>
      <w:r>
        <w:rPr>
          <w:rFonts w:cs="Arial"/>
          <w:sz w:val="22"/>
          <w:szCs w:val="22"/>
          <w:shd w:val="clear" w:color="auto" w:fill="FFFFFF"/>
        </w:rPr>
        <w:t xml:space="preserve">Gestion </w:t>
      </w:r>
      <w:r w:rsidR="00B80ACF">
        <w:rPr>
          <w:rFonts w:cs="Arial"/>
          <w:sz w:val="22"/>
          <w:szCs w:val="22"/>
          <w:shd w:val="clear" w:color="auto" w:fill="FFFFFF"/>
        </w:rPr>
        <w:t>de projet</w:t>
      </w:r>
    </w:p>
    <w:p w14:paraId="2B36ACEA" w14:textId="77777777" w:rsidR="00FB0907" w:rsidRPr="000E0168" w:rsidRDefault="00FB0907" w:rsidP="00FB0907">
      <w:pPr>
        <w:pStyle w:val="Corpsdetexte"/>
        <w:spacing w:before="58"/>
        <w:ind w:left="0" w:firstLine="0"/>
        <w:rPr>
          <w:rFonts w:ascii="Aptos" w:hAnsi="Aptos" w:cs="Calibri"/>
          <w:b/>
          <w:sz w:val="22"/>
          <w:szCs w:val="22"/>
        </w:rPr>
      </w:pPr>
    </w:p>
    <w:p w14:paraId="6B94528A" w14:textId="77777777" w:rsidR="00FB0907" w:rsidRPr="000E0168" w:rsidRDefault="00FB0907" w:rsidP="00FB0907">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342F678D" w14:textId="77777777" w:rsidR="00FB0907" w:rsidRPr="000E0168" w:rsidRDefault="00FB0907" w:rsidP="00FB0907">
      <w:pPr>
        <w:spacing w:line="250" w:lineRule="exact"/>
        <w:rPr>
          <w:rFonts w:ascii="Aptos" w:hAnsi="Aptos" w:cs="Calibri"/>
          <w:iCs/>
          <w:sz w:val="22"/>
          <w:szCs w:val="22"/>
        </w:rPr>
      </w:pPr>
    </w:p>
    <w:p w14:paraId="004CAD77" w14:textId="77777777" w:rsidR="00B80ACF" w:rsidRPr="00B80ACF" w:rsidRDefault="00B80ACF">
      <w:pPr>
        <w:numPr>
          <w:ilvl w:val="0"/>
          <w:numId w:val="31"/>
        </w:numPr>
        <w:spacing w:before="68" w:after="68"/>
        <w:rPr>
          <w:rFonts w:ascii="Aptos" w:hAnsi="Aptos" w:cs="Calibri"/>
          <w:b/>
          <w:bCs/>
          <w:iCs/>
          <w:color w:val="001A38"/>
          <w:sz w:val="22"/>
          <w:szCs w:val="22"/>
          <w:u w:val="single"/>
        </w:rPr>
      </w:pPr>
      <w:r w:rsidRPr="00B80ACF">
        <w:rPr>
          <w:rFonts w:ascii="Arial" w:hAnsi="Arial" w:cs="Arial"/>
          <w:sz w:val="21"/>
          <w:szCs w:val="21"/>
        </w:rPr>
        <w:t xml:space="preserve">Définition d’un projet </w:t>
      </w:r>
    </w:p>
    <w:p w14:paraId="3AFCDF0F" w14:textId="77777777" w:rsidR="00B80ACF" w:rsidRPr="00B80ACF" w:rsidRDefault="00B80ACF">
      <w:pPr>
        <w:numPr>
          <w:ilvl w:val="0"/>
          <w:numId w:val="31"/>
        </w:numPr>
        <w:spacing w:before="68" w:after="68"/>
        <w:rPr>
          <w:rFonts w:ascii="Aptos" w:hAnsi="Aptos" w:cs="Calibri"/>
          <w:b/>
          <w:bCs/>
          <w:iCs/>
          <w:color w:val="001A38"/>
          <w:sz w:val="22"/>
          <w:szCs w:val="22"/>
          <w:u w:val="single"/>
        </w:rPr>
      </w:pPr>
      <w:r w:rsidRPr="00B80ACF">
        <w:rPr>
          <w:rFonts w:ascii="Arial" w:hAnsi="Arial" w:cs="Arial"/>
          <w:sz w:val="21"/>
          <w:szCs w:val="21"/>
        </w:rPr>
        <w:t xml:space="preserve">Outils, méthodes de gestion d’un projet ; La conduite du projet </w:t>
      </w:r>
    </w:p>
    <w:p w14:paraId="0DB1E8FE" w14:textId="77777777" w:rsidR="00B80ACF" w:rsidRPr="00B80ACF" w:rsidRDefault="00B80ACF">
      <w:pPr>
        <w:numPr>
          <w:ilvl w:val="0"/>
          <w:numId w:val="31"/>
        </w:numPr>
        <w:spacing w:before="68" w:after="68"/>
        <w:rPr>
          <w:rFonts w:ascii="Aptos" w:hAnsi="Aptos" w:cs="Calibri"/>
          <w:b/>
          <w:bCs/>
          <w:iCs/>
          <w:color w:val="001A38"/>
          <w:sz w:val="22"/>
          <w:szCs w:val="22"/>
          <w:u w:val="single"/>
        </w:rPr>
      </w:pPr>
      <w:r w:rsidRPr="00B80ACF">
        <w:rPr>
          <w:rFonts w:ascii="Arial" w:hAnsi="Arial" w:cs="Arial"/>
          <w:sz w:val="21"/>
          <w:szCs w:val="21"/>
        </w:rPr>
        <w:t xml:space="preserve">Gestion et création de projet en innovation d'entreprise </w:t>
      </w:r>
    </w:p>
    <w:p w14:paraId="50D00475" w14:textId="12061074" w:rsidR="00FB0907" w:rsidRPr="00B80ACF" w:rsidRDefault="00B80ACF">
      <w:pPr>
        <w:numPr>
          <w:ilvl w:val="0"/>
          <w:numId w:val="31"/>
        </w:numPr>
        <w:spacing w:before="68" w:after="68"/>
        <w:rPr>
          <w:rFonts w:ascii="Aptos" w:hAnsi="Aptos" w:cs="Calibri"/>
          <w:b/>
          <w:bCs/>
          <w:iCs/>
          <w:color w:val="001A38"/>
          <w:sz w:val="22"/>
          <w:szCs w:val="22"/>
          <w:u w:val="single"/>
        </w:rPr>
      </w:pPr>
      <w:r w:rsidRPr="00B80ACF">
        <w:rPr>
          <w:rFonts w:ascii="Arial" w:hAnsi="Arial" w:cs="Arial"/>
          <w:sz w:val="21"/>
          <w:szCs w:val="21"/>
        </w:rPr>
        <w:t>Type de projet selon le parcours</w:t>
      </w:r>
    </w:p>
    <w:p w14:paraId="364A1902" w14:textId="77777777" w:rsidR="00B80ACF" w:rsidRPr="00B80ACF" w:rsidRDefault="00B80ACF" w:rsidP="00B80ACF">
      <w:pPr>
        <w:spacing w:before="68" w:after="68"/>
        <w:rPr>
          <w:rFonts w:ascii="Aptos" w:hAnsi="Aptos" w:cs="Calibri"/>
          <w:b/>
          <w:bCs/>
          <w:iCs/>
          <w:color w:val="001A38"/>
          <w:sz w:val="22"/>
          <w:szCs w:val="22"/>
          <w:u w:val="single"/>
        </w:rPr>
      </w:pPr>
    </w:p>
    <w:p w14:paraId="5747D0F2" w14:textId="77777777" w:rsidR="00FB0907" w:rsidRPr="000E0168" w:rsidRDefault="00FB0907" w:rsidP="00FB0907">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7927C8F3" w14:textId="77777777" w:rsidR="00FB0907" w:rsidRPr="000E0168" w:rsidRDefault="00FB0907" w:rsidP="00FB0907">
      <w:pPr>
        <w:spacing w:line="250" w:lineRule="exact"/>
        <w:rPr>
          <w:rFonts w:ascii="Aptos" w:hAnsi="Aptos" w:cs="Calibri"/>
          <w:b/>
          <w:bCs/>
          <w:iCs/>
          <w:color w:val="001A38"/>
          <w:sz w:val="22"/>
          <w:szCs w:val="22"/>
          <w:u w:val="single"/>
        </w:rPr>
      </w:pPr>
    </w:p>
    <w:p w14:paraId="071A9CCC" w14:textId="265C3F83" w:rsidR="00FB0907" w:rsidRDefault="00B80ACF" w:rsidP="00FB0907">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C3.4 Déterminer les ressources et contraintes du projet… Affecter les moyens matériels, humains et techniques permettant de réunir les ressources nécessaires au projet…  Coordonner les fonctions supports.</w:t>
      </w:r>
    </w:p>
    <w:p w14:paraId="45E45379" w14:textId="77777777" w:rsidR="00B80ACF" w:rsidRPr="000E0168" w:rsidRDefault="00B80ACF" w:rsidP="00FB0907">
      <w:pPr>
        <w:spacing w:line="250" w:lineRule="exact"/>
        <w:jc w:val="both"/>
        <w:rPr>
          <w:rFonts w:ascii="Aptos" w:hAnsi="Aptos" w:cs="Calibri"/>
          <w:iCs/>
          <w:sz w:val="22"/>
          <w:szCs w:val="22"/>
        </w:rPr>
      </w:pPr>
    </w:p>
    <w:p w14:paraId="22FE01D9" w14:textId="77777777" w:rsidR="00FB0907" w:rsidRPr="000E0168" w:rsidRDefault="00FB0907" w:rsidP="00FB0907">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05999D1B" w14:textId="77777777" w:rsidR="00FB0907" w:rsidRPr="000E0168" w:rsidRDefault="00FB0907" w:rsidP="00FB0907">
      <w:pPr>
        <w:spacing w:line="250" w:lineRule="exact"/>
        <w:rPr>
          <w:rFonts w:ascii="Aptos" w:hAnsi="Aptos" w:cs="Calibri"/>
          <w:b/>
          <w:bCs/>
          <w:iCs/>
          <w:color w:val="001A38"/>
          <w:sz w:val="22"/>
          <w:szCs w:val="22"/>
          <w:u w:val="single"/>
        </w:rPr>
      </w:pPr>
    </w:p>
    <w:p w14:paraId="5C321F87" w14:textId="34593B3F" w:rsidR="00FB0907" w:rsidRDefault="00B80ACF" w:rsidP="00B80ACF">
      <w:pPr>
        <w:pStyle w:val="Titre4"/>
        <w:numPr>
          <w:ilvl w:val="0"/>
          <w:numId w:val="0"/>
        </w:numPr>
        <w:rPr>
          <w:rFonts w:ascii="Arial" w:hAnsi="Arial" w:cs="Arial"/>
          <w:color w:val="339966"/>
          <w:sz w:val="21"/>
          <w:szCs w:val="21"/>
          <w:shd w:val="clear" w:color="auto" w:fill="FFFFFF"/>
        </w:rPr>
      </w:pPr>
      <w:r>
        <w:rPr>
          <w:rFonts w:ascii="Arial" w:hAnsi="Arial" w:cs="Arial"/>
          <w:color w:val="339966"/>
          <w:sz w:val="21"/>
          <w:szCs w:val="21"/>
          <w:shd w:val="clear" w:color="auto" w:fill="FFFFFF"/>
        </w:rPr>
        <w:t>DP : Compte-rendu Brief, étapes et conditions de réussite d'un projet</w:t>
      </w:r>
      <w:r w:rsidR="0084280D">
        <w:rPr>
          <w:rFonts w:ascii="Arial" w:hAnsi="Arial" w:cs="Arial"/>
          <w:color w:val="339966"/>
          <w:sz w:val="21"/>
          <w:szCs w:val="21"/>
          <w:shd w:val="clear" w:color="auto" w:fill="FFFFFF"/>
        </w:rPr>
        <w:t xml:space="preserve">, </w:t>
      </w:r>
      <w:r w:rsidR="0084280D" w:rsidRPr="0084280D">
        <w:rPr>
          <w:rFonts w:ascii="Arial" w:hAnsi="Arial" w:cs="Arial"/>
          <w:color w:val="339966"/>
          <w:sz w:val="21"/>
          <w:szCs w:val="21"/>
          <w:shd w:val="clear" w:color="auto" w:fill="FFFFFF"/>
        </w:rPr>
        <w:t>Questionnaire à Choix Multiple (QCM)</w:t>
      </w:r>
    </w:p>
    <w:p w14:paraId="7FB48E85" w14:textId="77777777" w:rsidR="00B80ACF" w:rsidRDefault="00B80ACF" w:rsidP="00B80ACF">
      <w:pPr>
        <w:pStyle w:val="Titre4"/>
        <w:numPr>
          <w:ilvl w:val="0"/>
          <w:numId w:val="0"/>
        </w:numPr>
        <w:rPr>
          <w:rFonts w:ascii="Arial" w:hAnsi="Arial" w:cs="Arial"/>
          <w:color w:val="339966"/>
          <w:sz w:val="21"/>
          <w:szCs w:val="21"/>
          <w:shd w:val="clear" w:color="auto" w:fill="FFFFFF"/>
        </w:rPr>
      </w:pPr>
    </w:p>
    <w:p w14:paraId="2AB59494" w14:textId="7C9F6333" w:rsidR="00B80ACF" w:rsidRPr="000E0168" w:rsidRDefault="00B80ACF" w:rsidP="00B80ACF">
      <w:pPr>
        <w:pStyle w:val="Titre4"/>
        <w:rPr>
          <w:sz w:val="22"/>
          <w:szCs w:val="22"/>
        </w:rPr>
      </w:pPr>
      <w:r>
        <w:rPr>
          <w:rFonts w:cs="Arial"/>
          <w:sz w:val="22"/>
          <w:szCs w:val="22"/>
          <w:shd w:val="clear" w:color="auto" w:fill="FFFFFF"/>
        </w:rPr>
        <w:t>Analyse de données</w:t>
      </w:r>
    </w:p>
    <w:p w14:paraId="1311C90F" w14:textId="77777777" w:rsidR="00B80ACF" w:rsidRPr="000E0168" w:rsidRDefault="00B80ACF" w:rsidP="00B80ACF">
      <w:pPr>
        <w:pStyle w:val="Corpsdetexte"/>
        <w:spacing w:before="58"/>
        <w:ind w:left="0" w:firstLine="0"/>
        <w:rPr>
          <w:rFonts w:ascii="Aptos" w:hAnsi="Aptos" w:cs="Calibri"/>
          <w:b/>
          <w:sz w:val="22"/>
          <w:szCs w:val="22"/>
        </w:rPr>
      </w:pPr>
    </w:p>
    <w:p w14:paraId="2C5B0F61" w14:textId="77777777" w:rsidR="00B80ACF" w:rsidRPr="000E0168" w:rsidRDefault="00B80ACF" w:rsidP="00B80ACF">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3C69C84B" w14:textId="77777777" w:rsidR="00B80ACF" w:rsidRPr="000E0168" w:rsidRDefault="00B80ACF" w:rsidP="00B80ACF">
      <w:pPr>
        <w:spacing w:line="250" w:lineRule="exact"/>
        <w:rPr>
          <w:rFonts w:ascii="Aptos" w:hAnsi="Aptos" w:cs="Calibri"/>
          <w:iCs/>
          <w:sz w:val="22"/>
          <w:szCs w:val="22"/>
        </w:rPr>
      </w:pPr>
    </w:p>
    <w:p w14:paraId="12AA4EF7" w14:textId="77777777" w:rsidR="00B80ACF" w:rsidRDefault="00B80ACF">
      <w:pPr>
        <w:numPr>
          <w:ilvl w:val="0"/>
          <w:numId w:val="37"/>
        </w:numPr>
        <w:spacing w:before="68" w:after="68"/>
        <w:rPr>
          <w:rFonts w:ascii="Arial" w:hAnsi="Arial" w:cs="Arial"/>
          <w:sz w:val="21"/>
          <w:szCs w:val="21"/>
        </w:rPr>
      </w:pPr>
      <w:r>
        <w:rPr>
          <w:rFonts w:ascii="Arial" w:hAnsi="Arial" w:cs="Arial"/>
          <w:sz w:val="21"/>
          <w:szCs w:val="21"/>
        </w:rPr>
        <w:t>Outils de mesures de données</w:t>
      </w:r>
    </w:p>
    <w:p w14:paraId="2AA42077" w14:textId="77777777" w:rsidR="00B80ACF" w:rsidRDefault="00B80ACF">
      <w:pPr>
        <w:numPr>
          <w:ilvl w:val="0"/>
          <w:numId w:val="37"/>
        </w:numPr>
        <w:spacing w:before="68" w:after="68"/>
        <w:rPr>
          <w:rFonts w:ascii="Arial" w:hAnsi="Arial" w:cs="Arial"/>
          <w:sz w:val="21"/>
          <w:szCs w:val="21"/>
        </w:rPr>
      </w:pPr>
      <w:r>
        <w:rPr>
          <w:rFonts w:ascii="Arial" w:hAnsi="Arial" w:cs="Arial"/>
          <w:sz w:val="21"/>
          <w:szCs w:val="21"/>
        </w:rPr>
        <w:t>Analyser les données (Le formateur doit s’adapter au niveau et à la spécialité des candidats) : Revue des probabilités, statistiques, méthodes comptables...</w:t>
      </w:r>
    </w:p>
    <w:p w14:paraId="757E3AB0" w14:textId="77777777" w:rsidR="00B80ACF" w:rsidRDefault="00B80ACF">
      <w:pPr>
        <w:numPr>
          <w:ilvl w:val="0"/>
          <w:numId w:val="37"/>
        </w:numPr>
        <w:spacing w:before="68" w:after="68"/>
        <w:rPr>
          <w:rFonts w:ascii="Arial" w:hAnsi="Arial" w:cs="Arial"/>
          <w:sz w:val="21"/>
          <w:szCs w:val="21"/>
        </w:rPr>
      </w:pPr>
      <w:r>
        <w:rPr>
          <w:rFonts w:ascii="Arial" w:hAnsi="Arial" w:cs="Arial"/>
          <w:sz w:val="21"/>
          <w:szCs w:val="21"/>
        </w:rPr>
        <w:t>Analyse et synthèse des résultats, interprétations</w:t>
      </w:r>
    </w:p>
    <w:p w14:paraId="069E5A64" w14:textId="77777777" w:rsidR="00B80ACF" w:rsidRDefault="00B80ACF">
      <w:pPr>
        <w:numPr>
          <w:ilvl w:val="0"/>
          <w:numId w:val="37"/>
        </w:numPr>
        <w:spacing w:before="68" w:after="68"/>
        <w:rPr>
          <w:rFonts w:ascii="Arial" w:hAnsi="Arial" w:cs="Arial"/>
          <w:sz w:val="21"/>
          <w:szCs w:val="21"/>
        </w:rPr>
      </w:pPr>
      <w:r>
        <w:rPr>
          <w:rFonts w:ascii="Arial" w:hAnsi="Arial" w:cs="Arial"/>
          <w:sz w:val="21"/>
          <w:szCs w:val="21"/>
        </w:rPr>
        <w:t>Présentation des logiciels spécifiques</w:t>
      </w:r>
      <w:r>
        <w:rPr>
          <w:rStyle w:val="apple-converted-space"/>
          <w:rFonts w:ascii="Arial" w:hAnsi="Arial" w:cs="Arial"/>
          <w:sz w:val="21"/>
          <w:szCs w:val="21"/>
        </w:rPr>
        <w:t> </w:t>
      </w:r>
    </w:p>
    <w:p w14:paraId="03FE69E6" w14:textId="07D41A04" w:rsidR="00B80ACF" w:rsidRDefault="00B80ACF" w:rsidP="003059AD">
      <w:r>
        <w:rPr>
          <w:rFonts w:ascii="Arial" w:hAnsi="Arial" w:cs="Arial"/>
          <w:sz w:val="21"/>
          <w:szCs w:val="21"/>
        </w:rPr>
        <w:br/>
      </w:r>
      <w:r>
        <w:rPr>
          <w:rStyle w:val="lev"/>
          <w:rFonts w:ascii="Arial" w:hAnsi="Arial" w:cs="Arial"/>
          <w:sz w:val="21"/>
          <w:szCs w:val="21"/>
          <w:bdr w:val="single" w:sz="2" w:space="0" w:color="E5E7EB" w:frame="1"/>
        </w:rPr>
        <w:t xml:space="preserve">PARCOURS ACHATS LOGISTIQUE </w:t>
      </w:r>
      <w:r>
        <w:rPr>
          <w:rFonts w:ascii="Arial" w:hAnsi="Arial" w:cs="Arial"/>
          <w:sz w:val="21"/>
          <w:szCs w:val="21"/>
          <w:shd w:val="clear" w:color="auto" w:fill="FFFFFF"/>
        </w:rPr>
        <w:t>(</w:t>
      </w:r>
      <w:proofErr w:type="spellStart"/>
      <w:r>
        <w:rPr>
          <w:rFonts w:ascii="Arial" w:hAnsi="Arial" w:cs="Arial"/>
          <w:sz w:val="21"/>
          <w:szCs w:val="21"/>
          <w:shd w:val="clear" w:color="auto" w:fill="FFFFFF"/>
        </w:rPr>
        <w:t>cf</w:t>
      </w:r>
      <w:proofErr w:type="spellEnd"/>
      <w:r>
        <w:rPr>
          <w:rFonts w:ascii="Arial" w:hAnsi="Arial" w:cs="Arial"/>
          <w:sz w:val="21"/>
          <w:szCs w:val="21"/>
          <w:shd w:val="clear" w:color="auto" w:fill="FFFFFF"/>
        </w:rPr>
        <w:t xml:space="preserve"> cours UE6 : Typologie fournisseurs)</w:t>
      </w:r>
    </w:p>
    <w:p w14:paraId="52315F8A" w14:textId="77777777" w:rsidR="00B80ACF" w:rsidRDefault="00B80ACF">
      <w:pPr>
        <w:numPr>
          <w:ilvl w:val="0"/>
          <w:numId w:val="38"/>
        </w:numPr>
        <w:spacing w:before="68" w:after="68"/>
        <w:rPr>
          <w:rFonts w:ascii="Arial" w:hAnsi="Arial" w:cs="Arial"/>
          <w:sz w:val="21"/>
          <w:szCs w:val="21"/>
        </w:rPr>
      </w:pPr>
      <w:r>
        <w:rPr>
          <w:rFonts w:ascii="Arial" w:hAnsi="Arial" w:cs="Arial"/>
          <w:sz w:val="21"/>
          <w:szCs w:val="21"/>
        </w:rPr>
        <w:t>Identification des fournisseurs : actuels et potentiels</w:t>
      </w:r>
    </w:p>
    <w:p w14:paraId="4B2B19CF" w14:textId="77777777" w:rsidR="00B80ACF" w:rsidRDefault="00B80ACF">
      <w:pPr>
        <w:numPr>
          <w:ilvl w:val="0"/>
          <w:numId w:val="38"/>
        </w:numPr>
        <w:spacing w:before="68" w:after="68"/>
        <w:rPr>
          <w:rFonts w:ascii="Arial" w:hAnsi="Arial" w:cs="Arial"/>
          <w:sz w:val="21"/>
          <w:szCs w:val="21"/>
        </w:rPr>
      </w:pPr>
      <w:r>
        <w:rPr>
          <w:rFonts w:ascii="Arial" w:hAnsi="Arial" w:cs="Arial"/>
          <w:sz w:val="21"/>
          <w:szCs w:val="21"/>
        </w:rPr>
        <w:t>Analyse du marché fournisseurs</w:t>
      </w:r>
    </w:p>
    <w:p w14:paraId="4F89EA86" w14:textId="77777777" w:rsidR="00B80ACF" w:rsidRDefault="00B80ACF">
      <w:pPr>
        <w:numPr>
          <w:ilvl w:val="0"/>
          <w:numId w:val="38"/>
        </w:numPr>
        <w:spacing w:before="68" w:after="68"/>
        <w:rPr>
          <w:rFonts w:ascii="Arial" w:hAnsi="Arial" w:cs="Arial"/>
          <w:sz w:val="21"/>
          <w:szCs w:val="21"/>
        </w:rPr>
      </w:pPr>
      <w:r>
        <w:rPr>
          <w:rFonts w:ascii="Arial" w:hAnsi="Arial" w:cs="Arial"/>
          <w:sz w:val="21"/>
          <w:szCs w:val="21"/>
        </w:rPr>
        <w:t>Méthode de recherche de nouveaux fournisseurs (veille)</w:t>
      </w:r>
    </w:p>
    <w:p w14:paraId="10A5BEBD" w14:textId="77777777" w:rsidR="00B80ACF" w:rsidRPr="00B80ACF" w:rsidRDefault="00B80ACF" w:rsidP="003059AD">
      <w:pPr>
        <w:spacing w:before="68" w:after="68"/>
        <w:rPr>
          <w:rFonts w:ascii="Aptos" w:hAnsi="Aptos" w:cs="Calibri"/>
          <w:b/>
          <w:bCs/>
          <w:iCs/>
          <w:color w:val="001A38"/>
          <w:sz w:val="22"/>
          <w:szCs w:val="22"/>
          <w:u w:val="single"/>
        </w:rPr>
      </w:pPr>
    </w:p>
    <w:p w14:paraId="419313EE" w14:textId="77777777" w:rsidR="00B80ACF" w:rsidRPr="000E0168" w:rsidRDefault="00B80ACF" w:rsidP="00B80ACF">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42705EF0" w14:textId="77777777" w:rsidR="00B80ACF" w:rsidRPr="000E0168" w:rsidRDefault="00B80ACF" w:rsidP="00B80ACF">
      <w:pPr>
        <w:spacing w:line="250" w:lineRule="exact"/>
        <w:rPr>
          <w:rFonts w:ascii="Aptos" w:hAnsi="Aptos" w:cs="Calibri"/>
          <w:b/>
          <w:bCs/>
          <w:iCs/>
          <w:color w:val="001A38"/>
          <w:sz w:val="22"/>
          <w:szCs w:val="22"/>
          <w:u w:val="single"/>
        </w:rPr>
      </w:pPr>
    </w:p>
    <w:p w14:paraId="7B61655E" w14:textId="4647F0C7" w:rsidR="00B80ACF" w:rsidRDefault="00B80ACF" w:rsidP="00B80ACF">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C3.5 Analyser les contextes économiques, patrimoniaux, sociaux et concurrentiels de l’organisation. Utiliser les outils de gestion pour optimiser le pilotage de son service. Analyser l’activité et les résultats afin de proposer des outils d'aide à la décision. Fournir les clés essentielles pour analyser la situation financière d’une organisation.</w:t>
      </w:r>
    </w:p>
    <w:p w14:paraId="595BCB21" w14:textId="77777777" w:rsidR="00B80ACF" w:rsidRPr="000E0168" w:rsidRDefault="00B80ACF" w:rsidP="00B80ACF">
      <w:pPr>
        <w:spacing w:line="250" w:lineRule="exact"/>
        <w:jc w:val="both"/>
        <w:rPr>
          <w:rFonts w:ascii="Aptos" w:hAnsi="Aptos" w:cs="Calibri"/>
          <w:iCs/>
          <w:sz w:val="22"/>
          <w:szCs w:val="22"/>
        </w:rPr>
      </w:pPr>
    </w:p>
    <w:p w14:paraId="627ACAA5" w14:textId="77777777" w:rsidR="00B80ACF" w:rsidRPr="000E0168" w:rsidRDefault="00B80ACF" w:rsidP="00B80ACF">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1BBD13C1" w14:textId="77777777" w:rsidR="00B80ACF" w:rsidRPr="000E0168" w:rsidRDefault="00B80ACF" w:rsidP="00B80ACF">
      <w:pPr>
        <w:spacing w:line="250" w:lineRule="exact"/>
        <w:rPr>
          <w:rFonts w:ascii="Aptos" w:hAnsi="Aptos" w:cs="Calibri"/>
          <w:b/>
          <w:bCs/>
          <w:iCs/>
          <w:color w:val="001A38"/>
          <w:sz w:val="22"/>
          <w:szCs w:val="22"/>
          <w:u w:val="single"/>
        </w:rPr>
      </w:pPr>
    </w:p>
    <w:p w14:paraId="1E320EAE" w14:textId="525C95D7" w:rsidR="003059AD" w:rsidRDefault="00B80ACF" w:rsidP="00B80ACF">
      <w:pPr>
        <w:pStyle w:val="Titre4"/>
        <w:numPr>
          <w:ilvl w:val="0"/>
          <w:numId w:val="0"/>
        </w:numPr>
        <w:rPr>
          <w:rFonts w:ascii="Arial" w:hAnsi="Arial" w:cs="Arial"/>
          <w:color w:val="339966"/>
          <w:sz w:val="21"/>
          <w:szCs w:val="21"/>
          <w:shd w:val="clear" w:color="auto" w:fill="FFFFFF"/>
        </w:rPr>
        <w:sectPr w:rsidR="003059AD" w:rsidSect="00CA2B14">
          <w:pgSz w:w="11910" w:h="16840"/>
          <w:pgMar w:top="1417" w:right="1417" w:bottom="1417" w:left="1417" w:header="709" w:footer="732" w:gutter="0"/>
          <w:cols w:space="720"/>
        </w:sectPr>
      </w:pPr>
      <w:r>
        <w:rPr>
          <w:rFonts w:ascii="Arial" w:hAnsi="Arial" w:cs="Arial"/>
          <w:color w:val="339966"/>
          <w:sz w:val="21"/>
          <w:szCs w:val="21"/>
          <w:shd w:val="clear" w:color="auto" w:fill="FFFFFF"/>
        </w:rPr>
        <w:t>DP : Compte-rendu Analyse de données</w:t>
      </w:r>
      <w:r w:rsidR="0084280D">
        <w:rPr>
          <w:rFonts w:ascii="Arial" w:hAnsi="Arial" w:cs="Arial"/>
          <w:color w:val="339966"/>
          <w:sz w:val="21"/>
          <w:szCs w:val="21"/>
          <w:shd w:val="clear" w:color="auto" w:fill="FFFFFF"/>
        </w:rPr>
        <w:t xml:space="preserve">, </w:t>
      </w:r>
      <w:r w:rsidR="0084280D" w:rsidRPr="0084280D">
        <w:rPr>
          <w:rFonts w:ascii="Arial" w:hAnsi="Arial" w:cs="Arial"/>
          <w:color w:val="339966"/>
          <w:sz w:val="21"/>
          <w:szCs w:val="21"/>
          <w:shd w:val="clear" w:color="auto" w:fill="FFFFFF"/>
        </w:rPr>
        <w:t>Questionnaire à Choix Multiple (QCM)</w:t>
      </w:r>
    </w:p>
    <w:p w14:paraId="62580277" w14:textId="77777777" w:rsidR="00B80ACF" w:rsidRDefault="00B80ACF" w:rsidP="00B80ACF">
      <w:pPr>
        <w:pStyle w:val="Titre4"/>
        <w:numPr>
          <w:ilvl w:val="0"/>
          <w:numId w:val="0"/>
        </w:numPr>
        <w:rPr>
          <w:rFonts w:ascii="Arial" w:hAnsi="Arial" w:cs="Arial"/>
          <w:color w:val="339966"/>
          <w:sz w:val="21"/>
          <w:szCs w:val="21"/>
          <w:shd w:val="clear" w:color="auto" w:fill="FFFFFF"/>
        </w:rPr>
      </w:pPr>
    </w:p>
    <w:p w14:paraId="7D812C05" w14:textId="55510A61" w:rsidR="00B80ACF" w:rsidRPr="000E0168" w:rsidRDefault="00B80ACF" w:rsidP="00B80ACF">
      <w:pPr>
        <w:pStyle w:val="Titre4"/>
        <w:rPr>
          <w:sz w:val="22"/>
          <w:szCs w:val="22"/>
        </w:rPr>
      </w:pPr>
      <w:r>
        <w:rPr>
          <w:rFonts w:cs="Arial"/>
          <w:sz w:val="22"/>
          <w:szCs w:val="22"/>
          <w:shd w:val="clear" w:color="auto" w:fill="FFFFFF"/>
        </w:rPr>
        <w:t>RGPD ; Labels qualité et RSE</w:t>
      </w:r>
    </w:p>
    <w:p w14:paraId="5F82A6D0" w14:textId="77777777" w:rsidR="00B80ACF" w:rsidRPr="000E0168" w:rsidRDefault="00B80ACF" w:rsidP="00B80ACF">
      <w:pPr>
        <w:pStyle w:val="Corpsdetexte"/>
        <w:spacing w:before="58"/>
        <w:ind w:left="0" w:firstLine="0"/>
        <w:rPr>
          <w:rFonts w:ascii="Aptos" w:hAnsi="Aptos" w:cs="Calibri"/>
          <w:b/>
          <w:sz w:val="22"/>
          <w:szCs w:val="22"/>
        </w:rPr>
      </w:pPr>
    </w:p>
    <w:p w14:paraId="32466217" w14:textId="77777777" w:rsidR="00B80ACF" w:rsidRPr="000E0168" w:rsidRDefault="00B80ACF" w:rsidP="00B80ACF">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512DCEBE" w14:textId="77777777" w:rsidR="00B80ACF" w:rsidRPr="000E0168" w:rsidRDefault="00B80ACF" w:rsidP="00B80ACF">
      <w:pPr>
        <w:spacing w:line="250" w:lineRule="exact"/>
        <w:rPr>
          <w:rFonts w:ascii="Aptos" w:hAnsi="Aptos" w:cs="Calibri"/>
          <w:iCs/>
          <w:sz w:val="22"/>
          <w:szCs w:val="22"/>
        </w:rPr>
      </w:pPr>
    </w:p>
    <w:p w14:paraId="483ADB74" w14:textId="17F71EFC" w:rsidR="00B80ACF" w:rsidRDefault="00B80ACF">
      <w:pPr>
        <w:numPr>
          <w:ilvl w:val="0"/>
          <w:numId w:val="39"/>
        </w:numPr>
        <w:spacing w:before="68" w:after="68"/>
        <w:jc w:val="both"/>
        <w:rPr>
          <w:rFonts w:ascii="Arial" w:hAnsi="Arial" w:cs="Arial"/>
          <w:sz w:val="21"/>
          <w:szCs w:val="21"/>
        </w:rPr>
      </w:pPr>
      <w:r>
        <w:rPr>
          <w:rFonts w:ascii="Arial" w:hAnsi="Arial" w:cs="Arial"/>
          <w:sz w:val="21"/>
          <w:szCs w:val="21"/>
        </w:rPr>
        <w:t>RGPD : définition, contraintes.</w:t>
      </w:r>
      <w:r>
        <w:rPr>
          <w:rStyle w:val="apple-converted-space"/>
          <w:rFonts w:ascii="Arial" w:hAnsi="Arial" w:cs="Arial"/>
          <w:sz w:val="21"/>
          <w:szCs w:val="21"/>
        </w:rPr>
        <w:t> </w:t>
      </w:r>
      <w:r>
        <w:rPr>
          <w:rFonts w:ascii="Arial" w:hAnsi="Arial" w:cs="Arial"/>
          <w:sz w:val="21"/>
          <w:szCs w:val="21"/>
        </w:rPr>
        <w:t>La politique de protection des données, la classification des données.</w:t>
      </w:r>
      <w:r>
        <w:rPr>
          <w:rStyle w:val="apple-converted-space"/>
          <w:rFonts w:ascii="Arial" w:hAnsi="Arial" w:cs="Arial"/>
          <w:sz w:val="21"/>
          <w:szCs w:val="21"/>
        </w:rPr>
        <w:t> </w:t>
      </w:r>
      <w:r>
        <w:rPr>
          <w:rFonts w:ascii="Arial" w:hAnsi="Arial" w:cs="Arial"/>
          <w:sz w:val="21"/>
          <w:szCs w:val="21"/>
        </w:rPr>
        <w:t>Établir un plan de communication et de sensibilisation à la protection des données personnelles</w:t>
      </w:r>
    </w:p>
    <w:p w14:paraId="1501D326" w14:textId="2CF29BEB" w:rsidR="00B80ACF" w:rsidRDefault="00B80ACF">
      <w:pPr>
        <w:numPr>
          <w:ilvl w:val="0"/>
          <w:numId w:val="39"/>
        </w:numPr>
        <w:spacing w:before="68" w:after="68"/>
        <w:jc w:val="both"/>
        <w:rPr>
          <w:rFonts w:ascii="Arial" w:hAnsi="Arial" w:cs="Arial"/>
          <w:sz w:val="21"/>
          <w:szCs w:val="21"/>
        </w:rPr>
      </w:pPr>
      <w:r>
        <w:rPr>
          <w:rFonts w:ascii="Arial" w:hAnsi="Arial" w:cs="Arial"/>
          <w:sz w:val="21"/>
          <w:szCs w:val="21"/>
        </w:rPr>
        <w:t>Concepts et enjeux de la qualité : qualité du produit ou service, management de la qualité, enjeux pour l’organisation</w:t>
      </w:r>
      <w:r w:rsidR="003059AD">
        <w:rPr>
          <w:rFonts w:ascii="Arial" w:hAnsi="Arial" w:cs="Arial"/>
          <w:sz w:val="21"/>
          <w:szCs w:val="21"/>
        </w:rPr>
        <w:t xml:space="preserve">. </w:t>
      </w:r>
      <w:r>
        <w:rPr>
          <w:rFonts w:ascii="Arial" w:hAnsi="Arial" w:cs="Arial"/>
          <w:sz w:val="21"/>
          <w:szCs w:val="21"/>
        </w:rPr>
        <w:t>Normes, approche processus</w:t>
      </w:r>
      <w:r w:rsidR="003059AD">
        <w:rPr>
          <w:rStyle w:val="apple-converted-space"/>
          <w:rFonts w:ascii="Arial" w:hAnsi="Arial" w:cs="Arial"/>
          <w:sz w:val="21"/>
          <w:szCs w:val="21"/>
        </w:rPr>
        <w:t>.</w:t>
      </w:r>
      <w:r w:rsidR="003059AD">
        <w:rPr>
          <w:rFonts w:ascii="Arial" w:hAnsi="Arial" w:cs="Arial"/>
          <w:sz w:val="21"/>
          <w:szCs w:val="21"/>
        </w:rPr>
        <w:t xml:space="preserve"> </w:t>
      </w:r>
      <w:r>
        <w:rPr>
          <w:rFonts w:ascii="Arial" w:hAnsi="Arial" w:cs="Arial"/>
          <w:sz w:val="21"/>
          <w:szCs w:val="21"/>
        </w:rPr>
        <w:t>Outils : Recueil de données,</w:t>
      </w:r>
      <w:r w:rsidR="003059AD">
        <w:rPr>
          <w:rFonts w:ascii="Arial" w:hAnsi="Arial" w:cs="Arial"/>
          <w:sz w:val="21"/>
          <w:szCs w:val="21"/>
        </w:rPr>
        <w:t xml:space="preserve"> </w:t>
      </w:r>
      <w:r>
        <w:rPr>
          <w:rFonts w:ascii="Arial" w:hAnsi="Arial" w:cs="Arial"/>
          <w:sz w:val="21"/>
          <w:szCs w:val="21"/>
        </w:rPr>
        <w:t>Analyse d'une démarche Qualité, Roue de Deming (PDCA).</w:t>
      </w:r>
      <w:r>
        <w:rPr>
          <w:rStyle w:val="apple-converted-space"/>
          <w:rFonts w:ascii="Arial" w:hAnsi="Arial" w:cs="Arial"/>
          <w:sz w:val="21"/>
          <w:szCs w:val="21"/>
        </w:rPr>
        <w:t> </w:t>
      </w:r>
      <w:r>
        <w:rPr>
          <w:rFonts w:ascii="Arial" w:hAnsi="Arial" w:cs="Arial"/>
          <w:sz w:val="21"/>
          <w:szCs w:val="21"/>
        </w:rPr>
        <w:t>Mise en place d’actions correctives</w:t>
      </w:r>
    </w:p>
    <w:p w14:paraId="020E22C3" w14:textId="07ACFB3D" w:rsidR="00B80ACF" w:rsidRDefault="00B80ACF">
      <w:pPr>
        <w:numPr>
          <w:ilvl w:val="0"/>
          <w:numId w:val="39"/>
        </w:numPr>
        <w:spacing w:before="68" w:after="68"/>
        <w:jc w:val="both"/>
        <w:rPr>
          <w:rFonts w:ascii="Arial" w:hAnsi="Arial" w:cs="Arial"/>
          <w:sz w:val="21"/>
          <w:szCs w:val="21"/>
        </w:rPr>
      </w:pPr>
      <w:r>
        <w:rPr>
          <w:rFonts w:ascii="Arial" w:hAnsi="Arial" w:cs="Arial"/>
          <w:sz w:val="21"/>
          <w:szCs w:val="21"/>
        </w:rPr>
        <w:t>Définition et enjeux de la RSE ;</w:t>
      </w:r>
      <w:r w:rsidR="003059AD">
        <w:rPr>
          <w:rFonts w:ascii="Arial" w:hAnsi="Arial" w:cs="Arial"/>
          <w:sz w:val="21"/>
          <w:szCs w:val="21"/>
        </w:rPr>
        <w:t xml:space="preserve"> </w:t>
      </w:r>
      <w:r>
        <w:rPr>
          <w:rFonts w:ascii="Arial" w:hAnsi="Arial" w:cs="Arial"/>
          <w:sz w:val="21"/>
          <w:szCs w:val="21"/>
        </w:rPr>
        <w:t>La durabilité, les 3 aspects : L’écologie, Les échanges, Les hommes</w:t>
      </w:r>
      <w:r w:rsidR="003059AD">
        <w:rPr>
          <w:rFonts w:ascii="Arial" w:hAnsi="Arial" w:cs="Arial"/>
          <w:sz w:val="21"/>
          <w:szCs w:val="21"/>
        </w:rPr>
        <w:t xml:space="preserve"> ; </w:t>
      </w:r>
      <w:r>
        <w:rPr>
          <w:rFonts w:ascii="Arial" w:hAnsi="Arial" w:cs="Arial"/>
          <w:sz w:val="21"/>
          <w:szCs w:val="21"/>
        </w:rPr>
        <w:t>Prise de Responsabilités des entreprises par leur politique et management</w:t>
      </w:r>
      <w:r w:rsidR="003059AD">
        <w:rPr>
          <w:rStyle w:val="apple-converted-space"/>
          <w:rFonts w:ascii="Arial" w:hAnsi="Arial" w:cs="Arial"/>
          <w:sz w:val="21"/>
          <w:szCs w:val="21"/>
        </w:rPr>
        <w:t> </w:t>
      </w:r>
      <w:r w:rsidR="003059AD">
        <w:rPr>
          <w:rFonts w:ascii="Arial" w:hAnsi="Arial" w:cs="Arial"/>
          <w:sz w:val="21"/>
          <w:szCs w:val="21"/>
        </w:rPr>
        <w:t xml:space="preserve">; </w:t>
      </w:r>
      <w:r>
        <w:rPr>
          <w:rFonts w:ascii="Arial" w:hAnsi="Arial" w:cs="Arial"/>
          <w:sz w:val="21"/>
          <w:szCs w:val="21"/>
        </w:rPr>
        <w:t>RSE interne ; Parties prenantes ; Les acteurs décideurs de l’entreprise</w:t>
      </w:r>
      <w:r w:rsidR="003059AD">
        <w:rPr>
          <w:rStyle w:val="apple-converted-space"/>
          <w:rFonts w:ascii="Arial" w:hAnsi="Arial" w:cs="Arial"/>
          <w:sz w:val="21"/>
          <w:szCs w:val="21"/>
        </w:rPr>
        <w:t> </w:t>
      </w:r>
      <w:r w:rsidR="003059AD">
        <w:rPr>
          <w:rFonts w:ascii="Arial" w:hAnsi="Arial" w:cs="Arial"/>
          <w:sz w:val="21"/>
          <w:szCs w:val="21"/>
        </w:rPr>
        <w:t xml:space="preserve">; </w:t>
      </w:r>
      <w:r>
        <w:rPr>
          <w:rFonts w:ascii="Arial" w:hAnsi="Arial" w:cs="Arial"/>
          <w:sz w:val="21"/>
          <w:szCs w:val="21"/>
        </w:rPr>
        <w:t>Impacts de la RSE sur l’image et la réputation d’une marque.</w:t>
      </w:r>
      <w:r w:rsidR="003059AD">
        <w:rPr>
          <w:rStyle w:val="apple-converted-space"/>
          <w:rFonts w:ascii="Arial" w:hAnsi="Arial" w:cs="Arial"/>
          <w:sz w:val="21"/>
          <w:szCs w:val="21"/>
        </w:rPr>
        <w:t> </w:t>
      </w:r>
      <w:r w:rsidR="003059AD">
        <w:rPr>
          <w:rFonts w:ascii="Arial" w:hAnsi="Arial" w:cs="Arial"/>
          <w:sz w:val="21"/>
          <w:szCs w:val="21"/>
        </w:rPr>
        <w:t xml:space="preserve">; </w:t>
      </w:r>
      <w:r>
        <w:rPr>
          <w:rFonts w:ascii="Arial" w:hAnsi="Arial" w:cs="Arial"/>
          <w:sz w:val="21"/>
          <w:szCs w:val="21"/>
        </w:rPr>
        <w:t>Notions de développement durable</w:t>
      </w:r>
    </w:p>
    <w:p w14:paraId="5CDAFB94" w14:textId="77777777" w:rsidR="00B80ACF" w:rsidRPr="00B80ACF" w:rsidRDefault="00B80ACF" w:rsidP="003059AD">
      <w:pPr>
        <w:spacing w:before="68" w:after="68"/>
        <w:rPr>
          <w:rFonts w:ascii="Aptos" w:hAnsi="Aptos" w:cs="Calibri"/>
          <w:b/>
          <w:bCs/>
          <w:iCs/>
          <w:color w:val="001A38"/>
          <w:sz w:val="22"/>
          <w:szCs w:val="22"/>
          <w:u w:val="single"/>
        </w:rPr>
      </w:pPr>
    </w:p>
    <w:p w14:paraId="57F232C8" w14:textId="77777777" w:rsidR="00B80ACF" w:rsidRPr="000E0168" w:rsidRDefault="00B80ACF" w:rsidP="00B80ACF">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01931095" w14:textId="77777777" w:rsidR="00B80ACF" w:rsidRPr="000E0168" w:rsidRDefault="00B80ACF" w:rsidP="00B80ACF">
      <w:pPr>
        <w:spacing w:line="250" w:lineRule="exact"/>
        <w:rPr>
          <w:rFonts w:ascii="Aptos" w:hAnsi="Aptos" w:cs="Calibri"/>
          <w:b/>
          <w:bCs/>
          <w:iCs/>
          <w:color w:val="001A38"/>
          <w:sz w:val="22"/>
          <w:szCs w:val="22"/>
          <w:u w:val="single"/>
        </w:rPr>
      </w:pPr>
    </w:p>
    <w:p w14:paraId="661E6A49" w14:textId="5D039B15" w:rsidR="00B80ACF" w:rsidRDefault="00B80ACF" w:rsidP="00B80ACF">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C3.6 Définir et exploiter les indicateurs de gestion de la qualité afin de proposer un tableau de bord utile et efficace. Réaliser un diagnostic (qualité, RSE) en collaboration avec les managers opérationnels afin de proposer une démarche d’amélioration de la qualité. Identifier les composantes du projet et mobiliser les outils nécessaires pour assurer le bon déroulement du suivi de projet. Organiser la communication et la concertation autour du projet. Appliquer les règles et procédures RSE et valoriser les bonnes pratiques en mobilisant les outils de pilotage d’une démarche RSE. Intégrer la durabilité environnementale, sociale et économique afin de répondre aux attentes de la société.</w:t>
      </w:r>
    </w:p>
    <w:p w14:paraId="7B43398C" w14:textId="77777777" w:rsidR="00B80ACF" w:rsidRPr="000E0168" w:rsidRDefault="00B80ACF" w:rsidP="00B80ACF">
      <w:pPr>
        <w:spacing w:line="250" w:lineRule="exact"/>
        <w:jc w:val="both"/>
        <w:rPr>
          <w:rFonts w:ascii="Aptos" w:hAnsi="Aptos" w:cs="Calibri"/>
          <w:iCs/>
          <w:sz w:val="22"/>
          <w:szCs w:val="22"/>
        </w:rPr>
      </w:pPr>
    </w:p>
    <w:p w14:paraId="37E063EC" w14:textId="77777777" w:rsidR="00B80ACF" w:rsidRPr="000E0168" w:rsidRDefault="00B80ACF" w:rsidP="00B80ACF">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36662775" w14:textId="77777777" w:rsidR="00B80ACF" w:rsidRPr="000E0168" w:rsidRDefault="00B80ACF" w:rsidP="00B80ACF">
      <w:pPr>
        <w:spacing w:line="250" w:lineRule="exact"/>
        <w:rPr>
          <w:rFonts w:ascii="Aptos" w:hAnsi="Aptos" w:cs="Calibri"/>
          <w:b/>
          <w:bCs/>
          <w:iCs/>
          <w:color w:val="001A38"/>
          <w:sz w:val="22"/>
          <w:szCs w:val="22"/>
          <w:u w:val="single"/>
        </w:rPr>
      </w:pPr>
    </w:p>
    <w:p w14:paraId="2EFD59AE" w14:textId="4BFCD15C" w:rsidR="00B80ACF" w:rsidRDefault="00B80ACF" w:rsidP="00B80ACF">
      <w:pPr>
        <w:pStyle w:val="Titre4"/>
        <w:numPr>
          <w:ilvl w:val="0"/>
          <w:numId w:val="0"/>
        </w:numPr>
        <w:rPr>
          <w:rFonts w:ascii="Arial" w:hAnsi="Arial" w:cs="Arial"/>
          <w:color w:val="339966"/>
          <w:sz w:val="21"/>
          <w:szCs w:val="21"/>
          <w:shd w:val="clear" w:color="auto" w:fill="FFFFFF"/>
        </w:rPr>
      </w:pPr>
      <w:r>
        <w:rPr>
          <w:rFonts w:ascii="Arial" w:hAnsi="Arial" w:cs="Arial"/>
          <w:color w:val="3366FF"/>
          <w:sz w:val="21"/>
          <w:szCs w:val="21"/>
          <w:shd w:val="clear" w:color="auto" w:fill="FFFFFF"/>
        </w:rPr>
        <w:t>RA : Compte-rendu Mise en place d’une démarche qualité et RSE</w:t>
      </w:r>
      <w:r w:rsidR="0084280D">
        <w:rPr>
          <w:rFonts w:ascii="Arial" w:hAnsi="Arial" w:cs="Arial"/>
          <w:color w:val="3366FF"/>
          <w:sz w:val="21"/>
          <w:szCs w:val="21"/>
          <w:shd w:val="clear" w:color="auto" w:fill="FFFFFF"/>
        </w:rPr>
        <w:t xml:space="preserve">, </w:t>
      </w:r>
      <w:r w:rsidR="0084280D" w:rsidRPr="0084280D">
        <w:rPr>
          <w:rFonts w:ascii="Arial" w:hAnsi="Arial" w:cs="Arial"/>
          <w:color w:val="3366FF"/>
          <w:sz w:val="21"/>
          <w:szCs w:val="21"/>
          <w:shd w:val="clear" w:color="auto" w:fill="FFFFFF"/>
        </w:rPr>
        <w:t>Questionnaire à Choix Multiple (QCM)</w:t>
      </w:r>
    </w:p>
    <w:p w14:paraId="3612778D" w14:textId="77777777" w:rsidR="00B80ACF" w:rsidRDefault="00B80ACF" w:rsidP="00B80ACF">
      <w:pPr>
        <w:pStyle w:val="Titre4"/>
        <w:numPr>
          <w:ilvl w:val="0"/>
          <w:numId w:val="0"/>
        </w:numPr>
      </w:pPr>
    </w:p>
    <w:p w14:paraId="7EDC3F32" w14:textId="12193D7E" w:rsidR="003059AD" w:rsidRPr="000E0168" w:rsidRDefault="003059AD" w:rsidP="003059AD">
      <w:pPr>
        <w:pStyle w:val="Titre4"/>
        <w:rPr>
          <w:sz w:val="22"/>
          <w:szCs w:val="22"/>
        </w:rPr>
      </w:pPr>
      <w:r>
        <w:rPr>
          <w:rFonts w:ascii="Arial" w:hAnsi="Arial" w:cs="Arial"/>
          <w:sz w:val="21"/>
          <w:szCs w:val="21"/>
          <w:shd w:val="clear" w:color="auto" w:fill="FFFFFF"/>
        </w:rPr>
        <w:t>Informatique de gestion : PGI CRM, gestion base de données</w:t>
      </w:r>
    </w:p>
    <w:p w14:paraId="627151C8" w14:textId="77777777" w:rsidR="003059AD" w:rsidRPr="000E0168" w:rsidRDefault="003059AD" w:rsidP="003059AD">
      <w:pPr>
        <w:pStyle w:val="Corpsdetexte"/>
        <w:spacing w:before="58"/>
        <w:ind w:left="0" w:firstLine="0"/>
        <w:rPr>
          <w:rFonts w:ascii="Aptos" w:hAnsi="Aptos" w:cs="Calibri"/>
          <w:b/>
          <w:sz w:val="22"/>
          <w:szCs w:val="22"/>
        </w:rPr>
      </w:pPr>
    </w:p>
    <w:p w14:paraId="305B3FCC"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37AB3C4B" w14:textId="77777777" w:rsidR="003059AD" w:rsidRPr="000E0168" w:rsidRDefault="003059AD" w:rsidP="003059AD">
      <w:pPr>
        <w:spacing w:line="250" w:lineRule="exact"/>
        <w:rPr>
          <w:rFonts w:ascii="Aptos" w:hAnsi="Aptos" w:cs="Calibri"/>
          <w:iCs/>
          <w:sz w:val="22"/>
          <w:szCs w:val="22"/>
        </w:rPr>
      </w:pPr>
    </w:p>
    <w:p w14:paraId="0010B277" w14:textId="77777777" w:rsidR="003059AD" w:rsidRDefault="003059AD">
      <w:pPr>
        <w:numPr>
          <w:ilvl w:val="0"/>
          <w:numId w:val="40"/>
        </w:numPr>
        <w:spacing w:before="68" w:after="68"/>
        <w:rPr>
          <w:rFonts w:ascii="Arial" w:hAnsi="Arial" w:cs="Arial"/>
          <w:sz w:val="21"/>
          <w:szCs w:val="21"/>
        </w:rPr>
      </w:pPr>
      <w:r>
        <w:rPr>
          <w:rFonts w:ascii="Arial" w:hAnsi="Arial" w:cs="Arial"/>
          <w:sz w:val="21"/>
          <w:szCs w:val="21"/>
        </w:rPr>
        <w:t>Définition des PGI (ERP)</w:t>
      </w:r>
    </w:p>
    <w:p w14:paraId="1B9B4225" w14:textId="77777777" w:rsidR="003059AD" w:rsidRDefault="003059AD">
      <w:pPr>
        <w:numPr>
          <w:ilvl w:val="0"/>
          <w:numId w:val="40"/>
        </w:numPr>
        <w:spacing w:before="68" w:after="68"/>
        <w:rPr>
          <w:rFonts w:ascii="Arial" w:hAnsi="Arial" w:cs="Arial"/>
          <w:sz w:val="21"/>
          <w:szCs w:val="21"/>
        </w:rPr>
      </w:pPr>
      <w:r>
        <w:rPr>
          <w:rFonts w:ascii="Arial" w:hAnsi="Arial" w:cs="Arial"/>
          <w:sz w:val="21"/>
          <w:szCs w:val="21"/>
        </w:rPr>
        <w:t>Étude d’un PGI (au choix du formateur, en fonction de la spécialité)</w:t>
      </w:r>
    </w:p>
    <w:p w14:paraId="2E4540CA" w14:textId="77777777" w:rsidR="003059AD" w:rsidRDefault="003059AD">
      <w:pPr>
        <w:numPr>
          <w:ilvl w:val="0"/>
          <w:numId w:val="40"/>
        </w:numPr>
        <w:spacing w:before="68" w:after="68"/>
        <w:rPr>
          <w:rFonts w:ascii="Arial" w:hAnsi="Arial" w:cs="Arial"/>
          <w:sz w:val="21"/>
          <w:szCs w:val="21"/>
        </w:rPr>
      </w:pPr>
      <w:r>
        <w:rPr>
          <w:rFonts w:ascii="Arial" w:hAnsi="Arial" w:cs="Arial"/>
          <w:sz w:val="21"/>
          <w:szCs w:val="21"/>
        </w:rPr>
        <w:t>Bases de données : définition, objectifs</w:t>
      </w:r>
    </w:p>
    <w:p w14:paraId="31D3411A" w14:textId="77777777" w:rsidR="003059AD" w:rsidRDefault="003059AD">
      <w:pPr>
        <w:numPr>
          <w:ilvl w:val="0"/>
          <w:numId w:val="40"/>
        </w:numPr>
        <w:spacing w:before="68" w:after="68"/>
        <w:rPr>
          <w:rFonts w:ascii="Arial" w:hAnsi="Arial" w:cs="Arial"/>
          <w:sz w:val="21"/>
          <w:szCs w:val="21"/>
        </w:rPr>
      </w:pPr>
      <w:r>
        <w:rPr>
          <w:rFonts w:ascii="Arial" w:hAnsi="Arial" w:cs="Arial"/>
          <w:sz w:val="21"/>
          <w:szCs w:val="21"/>
        </w:rPr>
        <w:t>Les logiciels de gestion de données (faire le lien avec UE 4 : Analyse de données).</w:t>
      </w:r>
    </w:p>
    <w:p w14:paraId="25A16C45" w14:textId="77777777" w:rsidR="003059AD" w:rsidRPr="00B80ACF" w:rsidRDefault="003059AD" w:rsidP="003059AD">
      <w:pPr>
        <w:spacing w:before="68" w:after="68"/>
        <w:rPr>
          <w:rFonts w:ascii="Aptos" w:hAnsi="Aptos" w:cs="Calibri"/>
          <w:b/>
          <w:bCs/>
          <w:iCs/>
          <w:color w:val="001A38"/>
          <w:sz w:val="22"/>
          <w:szCs w:val="22"/>
          <w:u w:val="single"/>
        </w:rPr>
      </w:pPr>
    </w:p>
    <w:p w14:paraId="3CC35E85"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2E0DEAC9" w14:textId="77777777" w:rsidR="003059AD" w:rsidRPr="000E0168" w:rsidRDefault="003059AD" w:rsidP="003059AD">
      <w:pPr>
        <w:spacing w:line="250" w:lineRule="exact"/>
        <w:rPr>
          <w:rFonts w:ascii="Aptos" w:hAnsi="Aptos" w:cs="Calibri"/>
          <w:b/>
          <w:bCs/>
          <w:iCs/>
          <w:color w:val="001A38"/>
          <w:sz w:val="22"/>
          <w:szCs w:val="22"/>
          <w:u w:val="single"/>
        </w:rPr>
      </w:pPr>
    </w:p>
    <w:p w14:paraId="5D0F7533" w14:textId="42D58A60" w:rsidR="003059AD" w:rsidRDefault="003059AD" w:rsidP="003059AD">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C3.7 Mobiliser ses capacités de raisonnement analytique pour paramétrer un logiciel métier avec rigueur et de façon autonome. Exploiter un système de gestion informatisé. Mettre en œuvre des procédures et des règles de contrôle pour déterminer des écarts et proposer des actions correctives. Respecter les délais. Mobiliser les méthodes et outils d’un progiciel de gestion intégrée (ERP ou PGI).</w:t>
      </w:r>
    </w:p>
    <w:p w14:paraId="51776598" w14:textId="77777777" w:rsidR="003059AD" w:rsidRPr="000E0168" w:rsidRDefault="003059AD" w:rsidP="003059AD">
      <w:pPr>
        <w:spacing w:line="250" w:lineRule="exact"/>
        <w:jc w:val="both"/>
        <w:rPr>
          <w:rFonts w:ascii="Aptos" w:hAnsi="Aptos" w:cs="Calibri"/>
          <w:iCs/>
          <w:sz w:val="22"/>
          <w:szCs w:val="22"/>
        </w:rPr>
      </w:pPr>
    </w:p>
    <w:p w14:paraId="35100942"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433FF9C0" w14:textId="77777777" w:rsidR="003059AD" w:rsidRPr="000E0168" w:rsidRDefault="003059AD" w:rsidP="003059AD">
      <w:pPr>
        <w:spacing w:line="250" w:lineRule="exact"/>
        <w:rPr>
          <w:rFonts w:ascii="Aptos" w:hAnsi="Aptos" w:cs="Calibri"/>
          <w:b/>
          <w:bCs/>
          <w:iCs/>
          <w:color w:val="001A38"/>
          <w:sz w:val="22"/>
          <w:szCs w:val="22"/>
          <w:u w:val="single"/>
        </w:rPr>
      </w:pPr>
    </w:p>
    <w:p w14:paraId="01AAF6CF" w14:textId="77777777" w:rsidR="0084280D" w:rsidRDefault="0084280D" w:rsidP="00B80ACF">
      <w:pPr>
        <w:pStyle w:val="Titre4"/>
        <w:numPr>
          <w:ilvl w:val="0"/>
          <w:numId w:val="0"/>
        </w:numPr>
        <w:rPr>
          <w:rFonts w:ascii="Arial" w:hAnsi="Arial" w:cs="Arial"/>
          <w:color w:val="339966"/>
          <w:sz w:val="21"/>
          <w:szCs w:val="21"/>
          <w:shd w:val="clear" w:color="auto" w:fill="FFFFFF"/>
        </w:rPr>
      </w:pPr>
    </w:p>
    <w:p w14:paraId="122F012B" w14:textId="20C35BF1" w:rsidR="003059AD" w:rsidRDefault="003059AD" w:rsidP="00B80ACF">
      <w:pPr>
        <w:pStyle w:val="Titre4"/>
        <w:numPr>
          <w:ilvl w:val="0"/>
          <w:numId w:val="0"/>
        </w:numPr>
        <w:rPr>
          <w:rFonts w:ascii="Arial" w:hAnsi="Arial" w:cs="Arial"/>
          <w:color w:val="339966"/>
          <w:sz w:val="21"/>
          <w:szCs w:val="21"/>
          <w:shd w:val="clear" w:color="auto" w:fill="FFFFFF"/>
        </w:rPr>
        <w:sectPr w:rsidR="003059AD" w:rsidSect="00CA2B14">
          <w:pgSz w:w="11910" w:h="16840"/>
          <w:pgMar w:top="1417" w:right="1417" w:bottom="1417" w:left="1417" w:header="709" w:footer="732" w:gutter="0"/>
          <w:cols w:space="720"/>
        </w:sectPr>
      </w:pPr>
      <w:r>
        <w:rPr>
          <w:rFonts w:ascii="Arial" w:hAnsi="Arial" w:cs="Arial"/>
          <w:color w:val="339966"/>
          <w:sz w:val="21"/>
          <w:szCs w:val="21"/>
          <w:shd w:val="clear" w:color="auto" w:fill="FFFFFF"/>
        </w:rPr>
        <w:t>DP : Compte-rendu Utilisation d’un logiciel de gestion</w:t>
      </w:r>
      <w:r w:rsidR="0084280D">
        <w:rPr>
          <w:rFonts w:ascii="Arial" w:hAnsi="Arial" w:cs="Arial"/>
          <w:color w:val="339966"/>
          <w:sz w:val="21"/>
          <w:szCs w:val="21"/>
          <w:shd w:val="clear" w:color="auto" w:fill="FFFFFF"/>
        </w:rPr>
        <w:t xml:space="preserve">, </w:t>
      </w:r>
      <w:r w:rsidR="0084280D" w:rsidRPr="0084280D">
        <w:rPr>
          <w:rFonts w:ascii="Arial" w:hAnsi="Arial" w:cs="Arial"/>
          <w:color w:val="339966"/>
          <w:sz w:val="21"/>
          <w:szCs w:val="21"/>
          <w:shd w:val="clear" w:color="auto" w:fill="FFFFFF"/>
        </w:rPr>
        <w:t>Questionnaire à Choix Multiple (QCM)</w:t>
      </w:r>
    </w:p>
    <w:p w14:paraId="333BA271" w14:textId="77777777" w:rsidR="00FB0907" w:rsidRDefault="00FB0907" w:rsidP="00D03355">
      <w:pPr>
        <w:spacing w:line="250" w:lineRule="exact"/>
        <w:jc w:val="both"/>
        <w:rPr>
          <w:rFonts w:ascii="Aptos" w:hAnsi="Aptos" w:cs="Calibri"/>
          <w:iCs/>
          <w:color w:val="000000" w:themeColor="text1"/>
          <w:sz w:val="22"/>
          <w:szCs w:val="22"/>
        </w:rPr>
      </w:pPr>
    </w:p>
    <w:p w14:paraId="774E7A97" w14:textId="3ED99263" w:rsidR="003059AD" w:rsidRPr="000E0168" w:rsidRDefault="003059AD" w:rsidP="003059AD">
      <w:pPr>
        <w:pStyle w:val="Titre4"/>
        <w:rPr>
          <w:sz w:val="22"/>
          <w:szCs w:val="22"/>
        </w:rPr>
      </w:pPr>
      <w:r>
        <w:rPr>
          <w:rFonts w:ascii="Arial" w:hAnsi="Arial" w:cs="Arial"/>
          <w:sz w:val="21"/>
          <w:szCs w:val="21"/>
          <w:shd w:val="clear" w:color="auto" w:fill="FFFFFF"/>
        </w:rPr>
        <w:t>Gestion de projet</w:t>
      </w:r>
    </w:p>
    <w:p w14:paraId="18C1E1C1" w14:textId="77777777" w:rsidR="003059AD" w:rsidRPr="000E0168" w:rsidRDefault="003059AD" w:rsidP="003059AD">
      <w:pPr>
        <w:pStyle w:val="Corpsdetexte"/>
        <w:spacing w:before="58"/>
        <w:ind w:left="0" w:firstLine="0"/>
        <w:rPr>
          <w:rFonts w:ascii="Aptos" w:hAnsi="Aptos" w:cs="Calibri"/>
          <w:b/>
          <w:sz w:val="22"/>
          <w:szCs w:val="22"/>
        </w:rPr>
      </w:pPr>
    </w:p>
    <w:p w14:paraId="60FE55FE"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1835E9E9" w14:textId="77777777" w:rsidR="003059AD" w:rsidRPr="000E0168" w:rsidRDefault="003059AD" w:rsidP="003059AD">
      <w:pPr>
        <w:spacing w:line="250" w:lineRule="exact"/>
        <w:rPr>
          <w:rFonts w:ascii="Aptos" w:hAnsi="Aptos" w:cs="Calibri"/>
          <w:iCs/>
          <w:sz w:val="22"/>
          <w:szCs w:val="22"/>
        </w:rPr>
      </w:pPr>
    </w:p>
    <w:p w14:paraId="43F8452C" w14:textId="77777777" w:rsidR="003059AD" w:rsidRDefault="003059AD">
      <w:pPr>
        <w:numPr>
          <w:ilvl w:val="0"/>
          <w:numId w:val="41"/>
        </w:numPr>
        <w:spacing w:before="68" w:after="68"/>
        <w:rPr>
          <w:rFonts w:ascii="Arial" w:hAnsi="Arial" w:cs="Arial"/>
          <w:sz w:val="21"/>
          <w:szCs w:val="21"/>
        </w:rPr>
      </w:pPr>
      <w:r>
        <w:rPr>
          <w:rFonts w:ascii="Arial" w:hAnsi="Arial" w:cs="Arial"/>
          <w:sz w:val="21"/>
          <w:szCs w:val="21"/>
        </w:rPr>
        <w:t>Les résultats, les comptes rendus ; Les apports collectifs, l’apport individuel</w:t>
      </w:r>
    </w:p>
    <w:p w14:paraId="26826FB8" w14:textId="77777777" w:rsidR="003059AD" w:rsidRDefault="003059AD">
      <w:pPr>
        <w:numPr>
          <w:ilvl w:val="0"/>
          <w:numId w:val="41"/>
        </w:numPr>
        <w:spacing w:before="68" w:after="68"/>
        <w:rPr>
          <w:rFonts w:ascii="Arial" w:hAnsi="Arial" w:cs="Arial"/>
          <w:sz w:val="21"/>
          <w:szCs w:val="21"/>
        </w:rPr>
      </w:pPr>
      <w:r>
        <w:rPr>
          <w:rFonts w:ascii="Arial" w:hAnsi="Arial" w:cs="Arial"/>
          <w:sz w:val="21"/>
          <w:szCs w:val="21"/>
        </w:rPr>
        <w:t>Outils et supports pour la présentation de projet</w:t>
      </w:r>
    </w:p>
    <w:p w14:paraId="7504AB4D" w14:textId="77777777" w:rsidR="003059AD" w:rsidRDefault="003059AD">
      <w:pPr>
        <w:numPr>
          <w:ilvl w:val="0"/>
          <w:numId w:val="41"/>
        </w:numPr>
        <w:spacing w:before="68" w:after="68"/>
        <w:rPr>
          <w:rFonts w:ascii="Arial" w:hAnsi="Arial" w:cs="Arial"/>
          <w:sz w:val="21"/>
          <w:szCs w:val="21"/>
        </w:rPr>
      </w:pPr>
      <w:r>
        <w:rPr>
          <w:rFonts w:ascii="Arial" w:hAnsi="Arial" w:cs="Arial"/>
          <w:sz w:val="21"/>
          <w:szCs w:val="21"/>
        </w:rPr>
        <w:t>Évaluer et présenter le bilan d’un projet</w:t>
      </w:r>
    </w:p>
    <w:p w14:paraId="6F35B566" w14:textId="77777777" w:rsidR="003059AD" w:rsidRPr="00B80ACF" w:rsidRDefault="003059AD" w:rsidP="003059AD">
      <w:pPr>
        <w:spacing w:before="68" w:after="68"/>
        <w:rPr>
          <w:rFonts w:ascii="Aptos" w:hAnsi="Aptos" w:cs="Calibri"/>
          <w:b/>
          <w:bCs/>
          <w:iCs/>
          <w:color w:val="001A38"/>
          <w:sz w:val="22"/>
          <w:szCs w:val="22"/>
          <w:u w:val="single"/>
        </w:rPr>
      </w:pPr>
    </w:p>
    <w:p w14:paraId="7A7CED8E"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25B2692F" w14:textId="77777777" w:rsidR="003059AD" w:rsidRPr="000E0168" w:rsidRDefault="003059AD" w:rsidP="003059AD">
      <w:pPr>
        <w:spacing w:line="250" w:lineRule="exact"/>
        <w:rPr>
          <w:rFonts w:ascii="Aptos" w:hAnsi="Aptos" w:cs="Calibri"/>
          <w:b/>
          <w:bCs/>
          <w:iCs/>
          <w:color w:val="001A38"/>
          <w:sz w:val="22"/>
          <w:szCs w:val="22"/>
          <w:u w:val="single"/>
        </w:rPr>
      </w:pPr>
    </w:p>
    <w:p w14:paraId="07DEE11B" w14:textId="341575CC" w:rsidR="003059AD" w:rsidRDefault="003059AD" w:rsidP="003059AD">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C3.8 Partager l’expérience du projet : réussites, difficultés, résultats au cours d’une présentation orale. Élaborer une méthodologie de mesure qualitative et quantitative de résultats afin de pouvoir estimer la fiabilité et la valeur du projet. Mobiliser les outils de gestion pour mesurer les écarts de performance des ressources de production et financières d’un projet.</w:t>
      </w:r>
    </w:p>
    <w:p w14:paraId="4737C9C2" w14:textId="77777777" w:rsidR="003059AD" w:rsidRPr="000E0168" w:rsidRDefault="003059AD" w:rsidP="003059AD">
      <w:pPr>
        <w:spacing w:line="250" w:lineRule="exact"/>
        <w:jc w:val="both"/>
        <w:rPr>
          <w:rFonts w:ascii="Aptos" w:hAnsi="Aptos" w:cs="Calibri"/>
          <w:iCs/>
          <w:sz w:val="22"/>
          <w:szCs w:val="22"/>
        </w:rPr>
      </w:pPr>
    </w:p>
    <w:p w14:paraId="0C6E7026"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03D12325" w14:textId="77777777" w:rsidR="003059AD" w:rsidRPr="000E0168" w:rsidRDefault="003059AD" w:rsidP="003059AD">
      <w:pPr>
        <w:spacing w:line="250" w:lineRule="exact"/>
        <w:rPr>
          <w:rFonts w:ascii="Aptos" w:hAnsi="Aptos" w:cs="Calibri"/>
          <w:b/>
          <w:bCs/>
          <w:iCs/>
          <w:color w:val="001A38"/>
          <w:sz w:val="22"/>
          <w:szCs w:val="22"/>
          <w:u w:val="single"/>
        </w:rPr>
      </w:pPr>
    </w:p>
    <w:p w14:paraId="2A82B3C8" w14:textId="453ABF2B" w:rsidR="003059AD" w:rsidRPr="0084280D" w:rsidRDefault="003059AD" w:rsidP="003059AD">
      <w:pPr>
        <w:spacing w:line="250" w:lineRule="exact"/>
        <w:jc w:val="both"/>
        <w:rPr>
          <w:rFonts w:ascii="Arial" w:hAnsi="Arial" w:cs="Arial"/>
          <w:color w:val="339966"/>
          <w:sz w:val="21"/>
          <w:szCs w:val="21"/>
          <w:shd w:val="clear" w:color="auto" w:fill="FFFFFF"/>
        </w:rPr>
        <w:sectPr w:rsidR="003059AD" w:rsidRPr="0084280D" w:rsidSect="00CA2B14">
          <w:pgSz w:w="11910" w:h="16840"/>
          <w:pgMar w:top="1417" w:right="1417" w:bottom="1417" w:left="1417" w:header="709" w:footer="732" w:gutter="0"/>
          <w:cols w:space="720"/>
        </w:sectPr>
      </w:pPr>
      <w:r>
        <w:rPr>
          <w:rFonts w:ascii="Arial" w:hAnsi="Arial" w:cs="Arial"/>
          <w:color w:val="339966"/>
          <w:sz w:val="21"/>
          <w:szCs w:val="21"/>
          <w:shd w:val="clear" w:color="auto" w:fill="FFFFFF"/>
        </w:rPr>
        <w:t>DP : Compte-rendu Évaluation et présentation d'un projet (bilan) + oral de groupe</w:t>
      </w:r>
      <w:r w:rsidR="0084280D">
        <w:rPr>
          <w:rFonts w:ascii="Arial" w:hAnsi="Arial" w:cs="Arial"/>
          <w:color w:val="339966"/>
          <w:sz w:val="21"/>
          <w:szCs w:val="21"/>
          <w:shd w:val="clear" w:color="auto" w:fill="FFFFFF"/>
        </w:rPr>
        <w:t xml:space="preserve">, </w:t>
      </w:r>
      <w:r w:rsidR="0084280D" w:rsidRPr="0084280D">
        <w:rPr>
          <w:rFonts w:ascii="Arial" w:hAnsi="Arial" w:cs="Arial"/>
          <w:color w:val="339966"/>
          <w:sz w:val="21"/>
          <w:szCs w:val="21"/>
          <w:shd w:val="clear" w:color="auto" w:fill="FFFFFF"/>
        </w:rPr>
        <w:t>Questionnaire à Choix Multiple (QCM)</w:t>
      </w:r>
    </w:p>
    <w:p w14:paraId="052FE7D7" w14:textId="77777777" w:rsidR="003059AD" w:rsidRPr="000E0168" w:rsidRDefault="003059AD" w:rsidP="003059AD">
      <w:pPr>
        <w:spacing w:line="250" w:lineRule="exact"/>
        <w:jc w:val="both"/>
        <w:rPr>
          <w:rFonts w:ascii="Aptos" w:hAnsi="Aptos" w:cs="Calibri"/>
          <w:iCs/>
          <w:color w:val="000000" w:themeColor="text1"/>
          <w:sz w:val="22"/>
          <w:szCs w:val="22"/>
        </w:rPr>
      </w:pPr>
    </w:p>
    <w:p w14:paraId="15E68E29" w14:textId="77777777" w:rsidR="003059AD" w:rsidRDefault="003059AD" w:rsidP="003059AD">
      <w:pPr>
        <w:pStyle w:val="Titre3"/>
        <w:ind w:left="0"/>
      </w:pPr>
    </w:p>
    <w:p w14:paraId="65A0D434" w14:textId="5330E5A3" w:rsidR="003059AD" w:rsidRPr="003C3E0C" w:rsidRDefault="003059AD" w:rsidP="003059AD">
      <w:pPr>
        <w:pStyle w:val="Titre3"/>
        <w:ind w:left="0"/>
      </w:pPr>
      <w:r w:rsidRPr="003C3E0C">
        <w:t xml:space="preserve">UE </w:t>
      </w:r>
      <w:r>
        <w:t>5</w:t>
      </w:r>
      <w:r w:rsidRPr="003C3E0C">
        <w:t xml:space="preserve"> : </w:t>
      </w:r>
      <w:r>
        <w:t>TECHNIQUES COMMERCIALES (30 heures – 4 crédits)</w:t>
      </w:r>
    </w:p>
    <w:p w14:paraId="65F9B252" w14:textId="77777777" w:rsidR="003059AD" w:rsidRPr="003C3E0C" w:rsidRDefault="003059AD" w:rsidP="003059AD">
      <w:pPr>
        <w:pStyle w:val="Titre4"/>
        <w:numPr>
          <w:ilvl w:val="0"/>
          <w:numId w:val="0"/>
        </w:numPr>
        <w:ind w:left="720"/>
      </w:pPr>
    </w:p>
    <w:p w14:paraId="373ACF0D" w14:textId="50CE96FE" w:rsidR="003059AD" w:rsidRPr="000E0168" w:rsidRDefault="003059AD" w:rsidP="003059AD">
      <w:pPr>
        <w:pStyle w:val="Titre4"/>
        <w:rPr>
          <w:sz w:val="22"/>
          <w:szCs w:val="22"/>
        </w:rPr>
      </w:pPr>
      <w:r>
        <w:rPr>
          <w:rFonts w:ascii="Arial" w:hAnsi="Arial" w:cs="Arial"/>
          <w:sz w:val="21"/>
          <w:szCs w:val="21"/>
          <w:shd w:val="clear" w:color="auto" w:fill="FFFFFF"/>
        </w:rPr>
        <w:t>Pilotage d'actions commerciales</w:t>
      </w:r>
    </w:p>
    <w:p w14:paraId="662608B3" w14:textId="77777777" w:rsidR="003059AD" w:rsidRPr="000E0168" w:rsidRDefault="003059AD" w:rsidP="003059AD">
      <w:pPr>
        <w:pStyle w:val="Corpsdetexte"/>
        <w:spacing w:before="58"/>
        <w:ind w:left="0" w:firstLine="0"/>
        <w:rPr>
          <w:rFonts w:ascii="Aptos" w:hAnsi="Aptos" w:cs="Calibri"/>
          <w:b/>
          <w:sz w:val="22"/>
          <w:szCs w:val="22"/>
        </w:rPr>
      </w:pPr>
    </w:p>
    <w:p w14:paraId="5C28B935"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2155FB99" w14:textId="77777777" w:rsidR="003059AD" w:rsidRPr="000E0168" w:rsidRDefault="003059AD" w:rsidP="003059AD">
      <w:pPr>
        <w:spacing w:line="250" w:lineRule="exact"/>
        <w:rPr>
          <w:rFonts w:ascii="Aptos" w:hAnsi="Aptos" w:cs="Calibri"/>
          <w:iCs/>
          <w:sz w:val="22"/>
          <w:szCs w:val="22"/>
        </w:rPr>
      </w:pPr>
    </w:p>
    <w:p w14:paraId="4B0EA9E8" w14:textId="77777777" w:rsidR="003059AD" w:rsidRDefault="003059AD">
      <w:pPr>
        <w:numPr>
          <w:ilvl w:val="0"/>
          <w:numId w:val="42"/>
        </w:numPr>
        <w:spacing w:before="68" w:after="68"/>
        <w:rPr>
          <w:rFonts w:ascii="Arial" w:hAnsi="Arial" w:cs="Arial"/>
          <w:sz w:val="21"/>
          <w:szCs w:val="21"/>
        </w:rPr>
      </w:pPr>
      <w:r>
        <w:rPr>
          <w:rFonts w:ascii="Arial" w:hAnsi="Arial" w:cs="Arial"/>
          <w:sz w:val="21"/>
          <w:szCs w:val="21"/>
        </w:rPr>
        <w:t>Techniques de vente</w:t>
      </w:r>
    </w:p>
    <w:p w14:paraId="0C9913FC" w14:textId="77777777" w:rsidR="003059AD" w:rsidRDefault="003059AD">
      <w:pPr>
        <w:numPr>
          <w:ilvl w:val="0"/>
          <w:numId w:val="42"/>
        </w:numPr>
        <w:spacing w:before="68" w:after="68"/>
        <w:rPr>
          <w:rFonts w:ascii="Arial" w:hAnsi="Arial" w:cs="Arial"/>
          <w:sz w:val="21"/>
          <w:szCs w:val="21"/>
        </w:rPr>
      </w:pPr>
      <w:r>
        <w:rPr>
          <w:rFonts w:ascii="Arial" w:hAnsi="Arial" w:cs="Arial"/>
          <w:sz w:val="21"/>
          <w:szCs w:val="21"/>
        </w:rPr>
        <w:t>Constitution d'équipes commerciales</w:t>
      </w:r>
    </w:p>
    <w:p w14:paraId="67A050D5" w14:textId="77777777" w:rsidR="003059AD" w:rsidRDefault="003059AD">
      <w:pPr>
        <w:numPr>
          <w:ilvl w:val="0"/>
          <w:numId w:val="42"/>
        </w:numPr>
        <w:spacing w:before="68" w:after="68"/>
        <w:rPr>
          <w:rFonts w:ascii="Arial" w:hAnsi="Arial" w:cs="Arial"/>
          <w:sz w:val="21"/>
          <w:szCs w:val="21"/>
        </w:rPr>
      </w:pPr>
      <w:r>
        <w:rPr>
          <w:rFonts w:ascii="Arial" w:hAnsi="Arial" w:cs="Arial"/>
          <w:sz w:val="21"/>
          <w:szCs w:val="21"/>
        </w:rPr>
        <w:t>Suivi et développement de l'activité commerciale</w:t>
      </w:r>
    </w:p>
    <w:p w14:paraId="0C49F49E" w14:textId="77777777" w:rsidR="003059AD" w:rsidRDefault="003059AD">
      <w:pPr>
        <w:numPr>
          <w:ilvl w:val="0"/>
          <w:numId w:val="42"/>
        </w:numPr>
        <w:spacing w:before="68" w:after="68"/>
        <w:rPr>
          <w:rFonts w:ascii="Arial" w:hAnsi="Arial" w:cs="Arial"/>
          <w:sz w:val="21"/>
          <w:szCs w:val="21"/>
        </w:rPr>
      </w:pPr>
      <w:r>
        <w:rPr>
          <w:rFonts w:ascii="Arial" w:hAnsi="Arial" w:cs="Arial"/>
          <w:sz w:val="21"/>
          <w:szCs w:val="21"/>
        </w:rPr>
        <w:t>Définir sa stratégie (image, financiers...) et faire son choix d’actions commerciales en fonction de ses objectifs</w:t>
      </w:r>
    </w:p>
    <w:p w14:paraId="0C3A00D5" w14:textId="77777777" w:rsidR="003059AD" w:rsidRDefault="003059AD">
      <w:pPr>
        <w:numPr>
          <w:ilvl w:val="0"/>
          <w:numId w:val="42"/>
        </w:numPr>
        <w:spacing w:before="68" w:after="68"/>
        <w:rPr>
          <w:rFonts w:ascii="Arial" w:hAnsi="Arial" w:cs="Arial"/>
          <w:sz w:val="21"/>
          <w:szCs w:val="21"/>
        </w:rPr>
      </w:pPr>
      <w:r>
        <w:rPr>
          <w:rFonts w:ascii="Arial" w:hAnsi="Arial" w:cs="Arial"/>
          <w:sz w:val="21"/>
          <w:szCs w:val="21"/>
        </w:rPr>
        <w:t>Mettre en place un plan d’actions</w:t>
      </w:r>
    </w:p>
    <w:p w14:paraId="00AA66BB" w14:textId="77777777" w:rsidR="003059AD" w:rsidRPr="00B80ACF" w:rsidRDefault="003059AD" w:rsidP="003059AD">
      <w:pPr>
        <w:spacing w:before="68" w:after="68"/>
        <w:rPr>
          <w:rFonts w:ascii="Aptos" w:hAnsi="Aptos" w:cs="Calibri"/>
          <w:b/>
          <w:bCs/>
          <w:iCs/>
          <w:color w:val="001A38"/>
          <w:sz w:val="22"/>
          <w:szCs w:val="22"/>
          <w:u w:val="single"/>
        </w:rPr>
      </w:pPr>
    </w:p>
    <w:p w14:paraId="2433D187"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72F9E75B" w14:textId="77777777" w:rsidR="003059AD" w:rsidRPr="000E0168" w:rsidRDefault="003059AD" w:rsidP="003059AD">
      <w:pPr>
        <w:spacing w:line="250" w:lineRule="exact"/>
        <w:rPr>
          <w:rFonts w:ascii="Aptos" w:hAnsi="Aptos" w:cs="Calibri"/>
          <w:b/>
          <w:bCs/>
          <w:iCs/>
          <w:color w:val="001A38"/>
          <w:sz w:val="22"/>
          <w:szCs w:val="22"/>
          <w:u w:val="single"/>
        </w:rPr>
      </w:pPr>
    </w:p>
    <w:p w14:paraId="057CB037" w14:textId="258F1BF5" w:rsidR="003059AD" w:rsidRDefault="003059AD" w:rsidP="003059AD">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C4 complémentaire : Piloter des actions commerciales.</w:t>
      </w:r>
    </w:p>
    <w:p w14:paraId="5E73FB82" w14:textId="77777777" w:rsidR="003059AD" w:rsidRPr="000E0168" w:rsidRDefault="003059AD" w:rsidP="003059AD">
      <w:pPr>
        <w:spacing w:line="250" w:lineRule="exact"/>
        <w:jc w:val="both"/>
        <w:rPr>
          <w:rFonts w:ascii="Aptos" w:hAnsi="Aptos" w:cs="Calibri"/>
          <w:iCs/>
          <w:sz w:val="22"/>
          <w:szCs w:val="22"/>
        </w:rPr>
      </w:pPr>
    </w:p>
    <w:p w14:paraId="1B80DB77"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39702186" w14:textId="77777777" w:rsidR="003059AD" w:rsidRPr="000E0168" w:rsidRDefault="003059AD" w:rsidP="003059AD">
      <w:pPr>
        <w:spacing w:line="250" w:lineRule="exact"/>
        <w:rPr>
          <w:rFonts w:ascii="Aptos" w:hAnsi="Aptos" w:cs="Calibri"/>
          <w:b/>
          <w:bCs/>
          <w:iCs/>
          <w:color w:val="001A38"/>
          <w:sz w:val="22"/>
          <w:szCs w:val="22"/>
          <w:u w:val="single"/>
        </w:rPr>
      </w:pPr>
    </w:p>
    <w:p w14:paraId="1DC2DB7D" w14:textId="2FBE10F2" w:rsidR="003059AD" w:rsidRPr="003059AD" w:rsidRDefault="003059AD" w:rsidP="003059AD">
      <w:pPr>
        <w:pStyle w:val="Titre4"/>
        <w:numPr>
          <w:ilvl w:val="0"/>
          <w:numId w:val="0"/>
        </w:numPr>
        <w:rPr>
          <w:rFonts w:ascii="Arial" w:hAnsi="Arial" w:cs="Arial"/>
          <w:color w:val="000000" w:themeColor="text1"/>
          <w:sz w:val="21"/>
          <w:szCs w:val="21"/>
          <w:shd w:val="clear" w:color="auto" w:fill="FFFFFF"/>
        </w:rPr>
      </w:pPr>
      <w:r w:rsidRPr="003059AD">
        <w:rPr>
          <w:rFonts w:ascii="Arial" w:hAnsi="Arial" w:cs="Arial"/>
          <w:color w:val="000000" w:themeColor="text1"/>
          <w:sz w:val="21"/>
          <w:szCs w:val="21"/>
          <w:shd w:val="clear" w:color="auto" w:fill="FFFFFF"/>
        </w:rPr>
        <w:t>CC : Écrit 2h Mise en place d’une politique commerciale</w:t>
      </w:r>
    </w:p>
    <w:p w14:paraId="6AE08FDF" w14:textId="77777777" w:rsidR="003059AD" w:rsidRDefault="003059AD" w:rsidP="003059AD">
      <w:pPr>
        <w:pStyle w:val="Titre4"/>
        <w:numPr>
          <w:ilvl w:val="0"/>
          <w:numId w:val="0"/>
        </w:numPr>
        <w:ind w:left="720"/>
      </w:pPr>
    </w:p>
    <w:p w14:paraId="74F6F365" w14:textId="77777777" w:rsidR="003059AD" w:rsidRPr="003C3E0C" w:rsidRDefault="003059AD" w:rsidP="003059AD">
      <w:pPr>
        <w:pStyle w:val="Titre4"/>
        <w:numPr>
          <w:ilvl w:val="0"/>
          <w:numId w:val="0"/>
        </w:numPr>
        <w:ind w:left="720"/>
      </w:pPr>
    </w:p>
    <w:p w14:paraId="43FC59DE" w14:textId="398C93C3" w:rsidR="003059AD" w:rsidRPr="000E0168" w:rsidRDefault="003059AD" w:rsidP="003059AD">
      <w:pPr>
        <w:pStyle w:val="Titre4"/>
        <w:rPr>
          <w:sz w:val="22"/>
          <w:szCs w:val="22"/>
        </w:rPr>
      </w:pPr>
      <w:r>
        <w:rPr>
          <w:rFonts w:ascii="Arial" w:hAnsi="Arial" w:cs="Arial"/>
          <w:sz w:val="21"/>
          <w:szCs w:val="21"/>
          <w:shd w:val="clear" w:color="auto" w:fill="FFFFFF"/>
        </w:rPr>
        <w:t>Négociations</w:t>
      </w:r>
    </w:p>
    <w:p w14:paraId="43107D3A" w14:textId="77777777" w:rsidR="003059AD" w:rsidRPr="000E0168" w:rsidRDefault="003059AD" w:rsidP="003059AD">
      <w:pPr>
        <w:pStyle w:val="Corpsdetexte"/>
        <w:spacing w:before="58"/>
        <w:ind w:left="0" w:firstLine="0"/>
        <w:rPr>
          <w:rFonts w:ascii="Aptos" w:hAnsi="Aptos" w:cs="Calibri"/>
          <w:b/>
          <w:sz w:val="22"/>
          <w:szCs w:val="22"/>
        </w:rPr>
      </w:pPr>
    </w:p>
    <w:p w14:paraId="6AA10344"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Contenu</w:t>
      </w:r>
    </w:p>
    <w:p w14:paraId="3E0748CE" w14:textId="77777777" w:rsidR="003059AD" w:rsidRPr="000E0168" w:rsidRDefault="003059AD" w:rsidP="003059AD">
      <w:pPr>
        <w:spacing w:line="250" w:lineRule="exact"/>
        <w:rPr>
          <w:rFonts w:ascii="Aptos" w:hAnsi="Aptos" w:cs="Calibri"/>
          <w:iCs/>
          <w:sz w:val="22"/>
          <w:szCs w:val="22"/>
        </w:rPr>
      </w:pPr>
    </w:p>
    <w:p w14:paraId="0803545F" w14:textId="77777777" w:rsidR="003059AD" w:rsidRDefault="003059AD">
      <w:pPr>
        <w:numPr>
          <w:ilvl w:val="0"/>
          <w:numId w:val="43"/>
        </w:numPr>
        <w:spacing w:before="68" w:after="68"/>
        <w:rPr>
          <w:rFonts w:ascii="Arial" w:hAnsi="Arial" w:cs="Arial"/>
          <w:sz w:val="21"/>
          <w:szCs w:val="21"/>
        </w:rPr>
      </w:pPr>
      <w:r>
        <w:rPr>
          <w:rFonts w:ascii="Arial" w:hAnsi="Arial" w:cs="Arial"/>
          <w:sz w:val="21"/>
          <w:szCs w:val="21"/>
        </w:rPr>
        <w:t>Les contraintes, les objectifs, les étapes de la négociation</w:t>
      </w:r>
    </w:p>
    <w:p w14:paraId="02C87DA8" w14:textId="77777777" w:rsidR="003059AD" w:rsidRDefault="003059AD">
      <w:pPr>
        <w:numPr>
          <w:ilvl w:val="0"/>
          <w:numId w:val="43"/>
        </w:numPr>
        <w:spacing w:before="68" w:after="68"/>
        <w:rPr>
          <w:rFonts w:ascii="Arial" w:hAnsi="Arial" w:cs="Arial"/>
          <w:sz w:val="21"/>
          <w:szCs w:val="21"/>
        </w:rPr>
      </w:pPr>
      <w:r>
        <w:rPr>
          <w:rFonts w:ascii="Arial" w:hAnsi="Arial" w:cs="Arial"/>
          <w:sz w:val="21"/>
          <w:szCs w:val="21"/>
        </w:rPr>
        <w:t>L’argumentation</w:t>
      </w:r>
    </w:p>
    <w:p w14:paraId="608951E6" w14:textId="77777777" w:rsidR="003059AD" w:rsidRDefault="003059AD">
      <w:pPr>
        <w:numPr>
          <w:ilvl w:val="0"/>
          <w:numId w:val="43"/>
        </w:numPr>
        <w:spacing w:before="68" w:after="68"/>
        <w:rPr>
          <w:rFonts w:ascii="Arial" w:hAnsi="Arial" w:cs="Arial"/>
          <w:sz w:val="21"/>
          <w:szCs w:val="21"/>
        </w:rPr>
      </w:pPr>
      <w:r>
        <w:rPr>
          <w:rFonts w:ascii="Arial" w:hAnsi="Arial" w:cs="Arial"/>
          <w:sz w:val="21"/>
          <w:szCs w:val="21"/>
        </w:rPr>
        <w:t>Les cibles internationales : clients, fournisseurs</w:t>
      </w:r>
    </w:p>
    <w:p w14:paraId="0F17C36B" w14:textId="77777777" w:rsidR="003059AD" w:rsidRDefault="003059AD">
      <w:pPr>
        <w:numPr>
          <w:ilvl w:val="0"/>
          <w:numId w:val="43"/>
        </w:numPr>
        <w:spacing w:before="68" w:after="68"/>
        <w:rPr>
          <w:rFonts w:ascii="Arial" w:hAnsi="Arial" w:cs="Arial"/>
          <w:sz w:val="21"/>
          <w:szCs w:val="21"/>
        </w:rPr>
      </w:pPr>
      <w:r>
        <w:rPr>
          <w:rFonts w:ascii="Arial" w:hAnsi="Arial" w:cs="Arial"/>
          <w:sz w:val="21"/>
          <w:szCs w:val="21"/>
        </w:rPr>
        <w:t>Les méthodes et outils relationnels - Techniques de négociation</w:t>
      </w:r>
    </w:p>
    <w:p w14:paraId="1DB0A8B4" w14:textId="77777777" w:rsidR="003059AD" w:rsidRDefault="003059AD">
      <w:pPr>
        <w:numPr>
          <w:ilvl w:val="0"/>
          <w:numId w:val="43"/>
        </w:numPr>
        <w:spacing w:before="68" w:after="68"/>
        <w:rPr>
          <w:rFonts w:ascii="Arial" w:hAnsi="Arial" w:cs="Arial"/>
          <w:sz w:val="21"/>
          <w:szCs w:val="21"/>
        </w:rPr>
      </w:pPr>
      <w:r>
        <w:rPr>
          <w:rFonts w:ascii="Arial" w:hAnsi="Arial" w:cs="Arial"/>
          <w:sz w:val="21"/>
          <w:szCs w:val="21"/>
        </w:rPr>
        <w:t>Déterminer les acteurs décideurs,</w:t>
      </w:r>
    </w:p>
    <w:p w14:paraId="1D44CA26" w14:textId="77777777" w:rsidR="003059AD" w:rsidRDefault="003059AD">
      <w:pPr>
        <w:numPr>
          <w:ilvl w:val="0"/>
          <w:numId w:val="43"/>
        </w:numPr>
        <w:spacing w:before="68" w:after="68"/>
        <w:rPr>
          <w:rFonts w:ascii="Arial" w:hAnsi="Arial" w:cs="Arial"/>
          <w:sz w:val="21"/>
          <w:szCs w:val="21"/>
        </w:rPr>
      </w:pPr>
      <w:r>
        <w:rPr>
          <w:rFonts w:ascii="Arial" w:hAnsi="Arial" w:cs="Arial"/>
          <w:sz w:val="21"/>
          <w:szCs w:val="21"/>
        </w:rPr>
        <w:t>Mener une négociation, la maîtriser,</w:t>
      </w:r>
    </w:p>
    <w:p w14:paraId="730BD597" w14:textId="77777777" w:rsidR="003059AD" w:rsidRDefault="003059AD">
      <w:pPr>
        <w:numPr>
          <w:ilvl w:val="0"/>
          <w:numId w:val="43"/>
        </w:numPr>
        <w:spacing w:before="68" w:after="68"/>
        <w:rPr>
          <w:rFonts w:ascii="Arial" w:hAnsi="Arial" w:cs="Arial"/>
          <w:sz w:val="21"/>
          <w:szCs w:val="21"/>
        </w:rPr>
      </w:pPr>
      <w:r>
        <w:rPr>
          <w:rFonts w:ascii="Arial" w:hAnsi="Arial" w:cs="Arial"/>
          <w:sz w:val="21"/>
          <w:szCs w:val="21"/>
        </w:rPr>
        <w:t>Utiliser les moyens : argumentation, préparation de l’entretien, hiérarchisation des informations, outils d’aide à la décision</w:t>
      </w:r>
    </w:p>
    <w:p w14:paraId="25768FC2" w14:textId="77777777" w:rsidR="003059AD" w:rsidRPr="00B80ACF" w:rsidRDefault="003059AD" w:rsidP="003059AD">
      <w:pPr>
        <w:spacing w:before="68" w:after="68"/>
        <w:rPr>
          <w:rFonts w:ascii="Aptos" w:hAnsi="Aptos" w:cs="Calibri"/>
          <w:b/>
          <w:bCs/>
          <w:iCs/>
          <w:color w:val="001A38"/>
          <w:sz w:val="22"/>
          <w:szCs w:val="22"/>
          <w:u w:val="single"/>
        </w:rPr>
      </w:pPr>
    </w:p>
    <w:p w14:paraId="5075C683" w14:textId="77777777"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Compétences associées</w:t>
      </w:r>
    </w:p>
    <w:p w14:paraId="514D82E7" w14:textId="77777777" w:rsidR="003059AD" w:rsidRPr="000E0168" w:rsidRDefault="003059AD" w:rsidP="003059AD">
      <w:pPr>
        <w:spacing w:line="250" w:lineRule="exact"/>
        <w:rPr>
          <w:rFonts w:ascii="Aptos" w:hAnsi="Aptos" w:cs="Calibri"/>
          <w:b/>
          <w:bCs/>
          <w:iCs/>
          <w:color w:val="001A38"/>
          <w:sz w:val="22"/>
          <w:szCs w:val="22"/>
          <w:u w:val="single"/>
        </w:rPr>
      </w:pPr>
    </w:p>
    <w:p w14:paraId="6AAF185C" w14:textId="77777777" w:rsidR="003059AD" w:rsidRDefault="003059AD" w:rsidP="003059AD">
      <w:pPr>
        <w:spacing w:line="250" w:lineRule="exact"/>
        <w:rPr>
          <w:rFonts w:ascii="Arial" w:hAnsi="Arial" w:cs="Arial"/>
          <w:sz w:val="21"/>
          <w:szCs w:val="21"/>
          <w:shd w:val="clear" w:color="auto" w:fill="FFFFFF"/>
        </w:rPr>
      </w:pPr>
      <w:r>
        <w:rPr>
          <w:rFonts w:ascii="Arial" w:hAnsi="Arial" w:cs="Arial"/>
          <w:sz w:val="21"/>
          <w:szCs w:val="21"/>
          <w:shd w:val="clear" w:color="auto" w:fill="FFFFFF"/>
        </w:rPr>
        <w:t>C4 complémentaire : Mobiliser les outils et techniques pour mener à bien une négociation (argumentaire présentant les atouts).</w:t>
      </w:r>
    </w:p>
    <w:p w14:paraId="592A9F5F" w14:textId="77777777" w:rsidR="003059AD" w:rsidRDefault="003059AD" w:rsidP="003059AD">
      <w:pPr>
        <w:spacing w:line="250" w:lineRule="exact"/>
        <w:rPr>
          <w:rFonts w:ascii="Arial" w:hAnsi="Arial" w:cs="Arial"/>
          <w:sz w:val="21"/>
          <w:szCs w:val="21"/>
          <w:shd w:val="clear" w:color="auto" w:fill="FFFFFF"/>
        </w:rPr>
      </w:pPr>
    </w:p>
    <w:p w14:paraId="17092D12" w14:textId="5A466201" w:rsidR="003059AD" w:rsidRPr="000E0168" w:rsidRDefault="003059AD" w:rsidP="003059AD">
      <w:pPr>
        <w:spacing w:line="250" w:lineRule="exact"/>
        <w:rPr>
          <w:rFonts w:ascii="Aptos" w:hAnsi="Aptos" w:cs="Calibri"/>
          <w:b/>
          <w:bCs/>
          <w:iCs/>
          <w:color w:val="001A38"/>
          <w:sz w:val="22"/>
          <w:szCs w:val="22"/>
          <w:u w:val="single"/>
        </w:rPr>
      </w:pPr>
      <w:r w:rsidRPr="000E0168">
        <w:rPr>
          <w:rFonts w:ascii="Aptos" w:hAnsi="Aptos" w:cs="Calibri"/>
          <w:b/>
          <w:bCs/>
          <w:iCs/>
          <w:color w:val="001A38"/>
          <w:sz w:val="22"/>
          <w:szCs w:val="22"/>
          <w:u w:val="single"/>
        </w:rPr>
        <w:t>Évaluation compétence</w:t>
      </w:r>
    </w:p>
    <w:p w14:paraId="5612BFB0" w14:textId="77777777" w:rsidR="003059AD" w:rsidRPr="000E0168" w:rsidRDefault="003059AD" w:rsidP="003059AD">
      <w:pPr>
        <w:spacing w:line="250" w:lineRule="exact"/>
        <w:rPr>
          <w:rFonts w:ascii="Aptos" w:hAnsi="Aptos" w:cs="Calibri"/>
          <w:b/>
          <w:bCs/>
          <w:iCs/>
          <w:color w:val="001A38"/>
          <w:sz w:val="22"/>
          <w:szCs w:val="22"/>
          <w:u w:val="single"/>
        </w:rPr>
      </w:pPr>
    </w:p>
    <w:p w14:paraId="576AFAAA" w14:textId="6853C053" w:rsidR="003059AD" w:rsidRPr="003059AD" w:rsidRDefault="003059AD" w:rsidP="003059AD">
      <w:pPr>
        <w:pStyle w:val="Titre4"/>
        <w:numPr>
          <w:ilvl w:val="0"/>
          <w:numId w:val="0"/>
        </w:numPr>
        <w:rPr>
          <w:rFonts w:ascii="Arial" w:hAnsi="Arial" w:cs="Arial"/>
          <w:color w:val="000000" w:themeColor="text1"/>
          <w:sz w:val="21"/>
          <w:szCs w:val="21"/>
          <w:shd w:val="clear" w:color="auto" w:fill="FFFFFF"/>
        </w:rPr>
      </w:pPr>
      <w:r w:rsidRPr="003059AD">
        <w:rPr>
          <w:rFonts w:ascii="Arial" w:hAnsi="Arial" w:cs="Arial"/>
          <w:color w:val="000000" w:themeColor="text1"/>
          <w:sz w:val="21"/>
          <w:szCs w:val="21"/>
          <w:shd w:val="clear" w:color="auto" w:fill="FFFFFF"/>
        </w:rPr>
        <w:t>CC : Challenge Négociation</w:t>
      </w:r>
    </w:p>
    <w:p w14:paraId="0D39A3D3" w14:textId="77777777" w:rsidR="003059AD" w:rsidRDefault="003059AD" w:rsidP="00D03355">
      <w:pPr>
        <w:spacing w:line="250" w:lineRule="exact"/>
        <w:jc w:val="both"/>
        <w:rPr>
          <w:rFonts w:ascii="Aptos" w:hAnsi="Aptos" w:cs="Calibri"/>
          <w:iCs/>
          <w:color w:val="000000" w:themeColor="text1"/>
          <w:sz w:val="22"/>
          <w:szCs w:val="22"/>
        </w:rPr>
      </w:pPr>
    </w:p>
    <w:p w14:paraId="6E116D03" w14:textId="77777777" w:rsidR="003059AD" w:rsidRDefault="003059AD" w:rsidP="00D03355">
      <w:pPr>
        <w:spacing w:line="250" w:lineRule="exact"/>
        <w:jc w:val="both"/>
        <w:rPr>
          <w:rFonts w:ascii="Aptos" w:hAnsi="Aptos" w:cs="Calibri"/>
          <w:iCs/>
          <w:color w:val="000000" w:themeColor="text1"/>
          <w:sz w:val="22"/>
          <w:szCs w:val="22"/>
        </w:rPr>
        <w:sectPr w:rsidR="003059AD" w:rsidSect="00CA2B14">
          <w:pgSz w:w="11910" w:h="16840"/>
          <w:pgMar w:top="1417" w:right="1417" w:bottom="1417" w:left="1417" w:header="709" w:footer="732" w:gutter="0"/>
          <w:cols w:space="720"/>
        </w:sectPr>
      </w:pPr>
    </w:p>
    <w:p w14:paraId="15E78621" w14:textId="77777777" w:rsidR="003059AD" w:rsidRDefault="003059AD" w:rsidP="00D03355">
      <w:pPr>
        <w:spacing w:line="250" w:lineRule="exact"/>
        <w:jc w:val="both"/>
        <w:rPr>
          <w:rFonts w:ascii="Aptos" w:hAnsi="Aptos" w:cs="Calibri"/>
          <w:iCs/>
          <w:color w:val="000000" w:themeColor="text1"/>
          <w:sz w:val="22"/>
          <w:szCs w:val="22"/>
        </w:rPr>
      </w:pPr>
    </w:p>
    <w:p w14:paraId="6F61F9E7" w14:textId="24908CD2" w:rsidR="003059AD" w:rsidRPr="00B11BD5" w:rsidRDefault="003059AD" w:rsidP="003059AD">
      <w:pPr>
        <w:pStyle w:val="Titre3"/>
        <w:ind w:left="0"/>
      </w:pPr>
      <w:r w:rsidRPr="00B11BD5">
        <w:t>UE 6 : COMPÉTENCES PROFESSIONNELLES – PARCOURS TRANSVERSAL (80 heures – 10 crédits)</w:t>
      </w:r>
    </w:p>
    <w:p w14:paraId="06DD7680" w14:textId="77777777" w:rsidR="00B11BD5" w:rsidRPr="00B11BD5" w:rsidRDefault="00B11BD5" w:rsidP="003059AD">
      <w:pPr>
        <w:pStyle w:val="Titre3"/>
        <w:ind w:left="0"/>
        <w:rPr>
          <w:sz w:val="22"/>
          <w:szCs w:val="22"/>
        </w:rPr>
      </w:pPr>
    </w:p>
    <w:p w14:paraId="1CBCF381" w14:textId="77777777" w:rsidR="003059AD" w:rsidRPr="00B11BD5" w:rsidRDefault="003059AD" w:rsidP="003059AD">
      <w:pPr>
        <w:pStyle w:val="Titre4"/>
        <w:numPr>
          <w:ilvl w:val="0"/>
          <w:numId w:val="0"/>
        </w:numPr>
        <w:ind w:left="720"/>
        <w:rPr>
          <w:sz w:val="22"/>
          <w:szCs w:val="22"/>
        </w:rPr>
      </w:pPr>
    </w:p>
    <w:p w14:paraId="7D47EB33" w14:textId="588A20AC" w:rsidR="00B11BD5" w:rsidRPr="00B11BD5" w:rsidRDefault="00B11BD5" w:rsidP="00B11BD5">
      <w:pPr>
        <w:pStyle w:val="Titre4"/>
        <w:rPr>
          <w:sz w:val="22"/>
          <w:szCs w:val="22"/>
        </w:rPr>
      </w:pPr>
      <w:r w:rsidRPr="00B11BD5">
        <w:rPr>
          <w:rFonts w:ascii="Arial" w:hAnsi="Arial" w:cs="Arial"/>
          <w:sz w:val="22"/>
          <w:szCs w:val="22"/>
          <w:shd w:val="clear" w:color="auto" w:fill="FFFFFF"/>
        </w:rPr>
        <w:t>Veille stratégique et économique, Marketing relationnel</w:t>
      </w:r>
    </w:p>
    <w:p w14:paraId="2EBB96FD" w14:textId="77777777" w:rsidR="003059AD" w:rsidRPr="00B11BD5" w:rsidRDefault="003059AD" w:rsidP="003059AD">
      <w:pPr>
        <w:pStyle w:val="Titre4"/>
        <w:numPr>
          <w:ilvl w:val="0"/>
          <w:numId w:val="0"/>
        </w:numPr>
        <w:spacing w:before="58"/>
        <w:rPr>
          <w:rFonts w:cs="Calibri"/>
          <w:b/>
          <w:sz w:val="22"/>
          <w:szCs w:val="22"/>
        </w:rPr>
      </w:pPr>
    </w:p>
    <w:p w14:paraId="51D60787" w14:textId="77777777" w:rsidR="003059AD" w:rsidRPr="00B11BD5" w:rsidRDefault="003059AD" w:rsidP="003059AD">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Contenu</w:t>
      </w:r>
    </w:p>
    <w:p w14:paraId="1AEBAE7F" w14:textId="77777777" w:rsidR="003059AD" w:rsidRPr="00B11BD5" w:rsidRDefault="003059AD" w:rsidP="003059AD">
      <w:pPr>
        <w:spacing w:line="250" w:lineRule="exact"/>
        <w:rPr>
          <w:rFonts w:ascii="Aptos" w:hAnsi="Aptos" w:cs="Calibri"/>
          <w:iCs/>
          <w:sz w:val="22"/>
          <w:szCs w:val="22"/>
        </w:rPr>
      </w:pPr>
    </w:p>
    <w:p w14:paraId="5F65C584" w14:textId="64A6DFF4" w:rsidR="003059AD" w:rsidRPr="00B11BD5" w:rsidRDefault="003059AD">
      <w:pPr>
        <w:numPr>
          <w:ilvl w:val="0"/>
          <w:numId w:val="44"/>
        </w:numPr>
        <w:spacing w:before="72" w:after="68"/>
        <w:ind w:left="723"/>
        <w:jc w:val="both"/>
        <w:rPr>
          <w:rFonts w:ascii="Arial" w:hAnsi="Arial" w:cs="Arial"/>
          <w:sz w:val="22"/>
          <w:szCs w:val="22"/>
        </w:rPr>
      </w:pPr>
      <w:r w:rsidRPr="00B11BD5">
        <w:rPr>
          <w:rFonts w:ascii="Arial" w:hAnsi="Arial" w:cs="Arial"/>
          <w:sz w:val="22"/>
          <w:szCs w:val="22"/>
        </w:rPr>
        <w:t>Intelligence économique : expression des besoins, techniques et outils de collecte</w:t>
      </w:r>
      <w:r w:rsidR="00B11BD5" w:rsidRPr="00B11BD5">
        <w:rPr>
          <w:rFonts w:ascii="Arial" w:hAnsi="Arial" w:cs="Arial"/>
          <w:sz w:val="22"/>
          <w:szCs w:val="22"/>
        </w:rPr>
        <w:t xml:space="preserve"> </w:t>
      </w:r>
      <w:r w:rsidRPr="00B11BD5">
        <w:rPr>
          <w:rFonts w:ascii="Arial" w:hAnsi="Arial" w:cs="Arial"/>
          <w:sz w:val="22"/>
          <w:szCs w:val="22"/>
        </w:rPr>
        <w:t>d’informations économiques, traitement des données, analyse et positionnement de l’organisation</w:t>
      </w:r>
    </w:p>
    <w:p w14:paraId="5E5738A3" w14:textId="77777777" w:rsidR="003059AD" w:rsidRPr="00B11BD5" w:rsidRDefault="003059AD">
      <w:pPr>
        <w:numPr>
          <w:ilvl w:val="0"/>
          <w:numId w:val="44"/>
        </w:numPr>
        <w:spacing w:before="72" w:after="68"/>
        <w:ind w:left="723"/>
        <w:jc w:val="both"/>
        <w:rPr>
          <w:rFonts w:ascii="Arial" w:hAnsi="Arial" w:cs="Arial"/>
          <w:sz w:val="22"/>
          <w:szCs w:val="22"/>
        </w:rPr>
      </w:pPr>
      <w:r w:rsidRPr="00B11BD5">
        <w:rPr>
          <w:rFonts w:ascii="Arial" w:hAnsi="Arial" w:cs="Arial"/>
          <w:sz w:val="22"/>
          <w:szCs w:val="22"/>
        </w:rPr>
        <w:t>Marketing relationnel : définition, objectifs, bonnes pratiques</w:t>
      </w:r>
    </w:p>
    <w:p w14:paraId="27F5A370" w14:textId="77777777" w:rsidR="003059AD" w:rsidRPr="00B11BD5" w:rsidRDefault="003059AD" w:rsidP="003059AD">
      <w:pPr>
        <w:spacing w:before="68" w:after="68"/>
        <w:rPr>
          <w:rFonts w:ascii="Aptos" w:hAnsi="Aptos" w:cs="Calibri"/>
          <w:b/>
          <w:bCs/>
          <w:iCs/>
          <w:color w:val="001A38"/>
          <w:sz w:val="22"/>
          <w:szCs w:val="22"/>
          <w:u w:val="single"/>
        </w:rPr>
      </w:pPr>
    </w:p>
    <w:p w14:paraId="158BC0F4" w14:textId="77777777" w:rsidR="003059AD" w:rsidRPr="00B11BD5" w:rsidRDefault="003059AD" w:rsidP="003059AD">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Compétences associées</w:t>
      </w:r>
    </w:p>
    <w:p w14:paraId="2D760C23" w14:textId="77777777" w:rsidR="003059AD" w:rsidRPr="00B11BD5" w:rsidRDefault="003059AD" w:rsidP="003059AD">
      <w:pPr>
        <w:spacing w:line="250" w:lineRule="exact"/>
        <w:rPr>
          <w:rFonts w:ascii="Aptos" w:hAnsi="Aptos" w:cs="Calibri"/>
          <w:b/>
          <w:bCs/>
          <w:iCs/>
          <w:color w:val="001A38"/>
          <w:sz w:val="22"/>
          <w:szCs w:val="22"/>
          <w:u w:val="single"/>
        </w:rPr>
      </w:pPr>
    </w:p>
    <w:p w14:paraId="685830BA" w14:textId="6F1B6434" w:rsidR="003059AD" w:rsidRPr="00B11BD5" w:rsidRDefault="003059AD" w:rsidP="003059AD">
      <w:pPr>
        <w:spacing w:line="250" w:lineRule="exact"/>
        <w:jc w:val="both"/>
        <w:rPr>
          <w:rFonts w:ascii="Arial" w:hAnsi="Arial" w:cs="Arial"/>
          <w:sz w:val="22"/>
          <w:szCs w:val="22"/>
          <w:shd w:val="clear" w:color="auto" w:fill="FFFFFF"/>
        </w:rPr>
      </w:pPr>
      <w:r w:rsidRPr="00B11BD5">
        <w:rPr>
          <w:rFonts w:ascii="Arial" w:hAnsi="Arial" w:cs="Arial"/>
          <w:sz w:val="22"/>
          <w:szCs w:val="22"/>
          <w:shd w:val="clear" w:color="auto" w:fill="FFFFFF"/>
        </w:rPr>
        <w:t>C4.1 Réaliser une veille et une étude concurrentielle pour positionner son entreprise dans son environnement. Analyser le marché pour définir les objectifs fixés par la stratégie d’entreprise : Projets, Activités.</w:t>
      </w:r>
    </w:p>
    <w:p w14:paraId="1610657E" w14:textId="77777777" w:rsidR="003059AD" w:rsidRPr="00B11BD5" w:rsidRDefault="003059AD" w:rsidP="003059AD">
      <w:pPr>
        <w:spacing w:line="250" w:lineRule="exact"/>
        <w:jc w:val="both"/>
        <w:rPr>
          <w:rFonts w:ascii="Aptos" w:hAnsi="Aptos" w:cs="Calibri"/>
          <w:iCs/>
          <w:sz w:val="22"/>
          <w:szCs w:val="22"/>
        </w:rPr>
      </w:pPr>
    </w:p>
    <w:p w14:paraId="1A5245E2" w14:textId="77777777" w:rsidR="003059AD" w:rsidRPr="00B11BD5" w:rsidRDefault="003059AD" w:rsidP="003059AD">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Évaluation compétence</w:t>
      </w:r>
    </w:p>
    <w:p w14:paraId="614FC1AC" w14:textId="77777777" w:rsidR="003059AD" w:rsidRPr="00B11BD5" w:rsidRDefault="003059AD" w:rsidP="003059AD">
      <w:pPr>
        <w:spacing w:line="250" w:lineRule="exact"/>
        <w:rPr>
          <w:rFonts w:ascii="Aptos" w:hAnsi="Aptos" w:cs="Calibri"/>
          <w:b/>
          <w:bCs/>
          <w:iCs/>
          <w:color w:val="001A38"/>
          <w:sz w:val="22"/>
          <w:szCs w:val="22"/>
          <w:u w:val="single"/>
        </w:rPr>
      </w:pPr>
    </w:p>
    <w:p w14:paraId="7CF41FB3" w14:textId="4B49F41A" w:rsidR="003059AD" w:rsidRPr="00B11BD5" w:rsidRDefault="003059AD" w:rsidP="003059AD">
      <w:pPr>
        <w:pStyle w:val="Titre4"/>
        <w:numPr>
          <w:ilvl w:val="0"/>
          <w:numId w:val="0"/>
        </w:numPr>
        <w:rPr>
          <w:sz w:val="22"/>
          <w:szCs w:val="22"/>
        </w:rPr>
      </w:pPr>
      <w:r w:rsidRPr="00B11BD5">
        <w:rPr>
          <w:rFonts w:ascii="Arial" w:hAnsi="Arial" w:cs="Arial"/>
          <w:color w:val="800080"/>
          <w:sz w:val="22"/>
          <w:szCs w:val="22"/>
          <w:shd w:val="clear" w:color="auto" w:fill="FFFFFF"/>
        </w:rPr>
        <w:t>EN Parcours Gestion : Synthèse Analyse de positionnement</w:t>
      </w:r>
      <w:r w:rsidR="0084280D">
        <w:rPr>
          <w:rFonts w:ascii="Arial" w:hAnsi="Arial" w:cs="Arial"/>
          <w:color w:val="800080"/>
          <w:sz w:val="22"/>
          <w:szCs w:val="22"/>
          <w:shd w:val="clear" w:color="auto" w:fill="FFFFFF"/>
        </w:rPr>
        <w:t xml:space="preserve">, </w:t>
      </w:r>
      <w:r w:rsidR="0084280D" w:rsidRPr="0084280D">
        <w:rPr>
          <w:rFonts w:ascii="Arial" w:hAnsi="Arial" w:cs="Arial"/>
          <w:color w:val="800080"/>
          <w:sz w:val="22"/>
          <w:szCs w:val="22"/>
          <w:shd w:val="clear" w:color="auto" w:fill="FFFFFF"/>
        </w:rPr>
        <w:t>Questionnaire à Choix Multiple (QCM)</w:t>
      </w:r>
    </w:p>
    <w:p w14:paraId="65CFC914" w14:textId="77777777" w:rsidR="003059AD" w:rsidRPr="00B11BD5" w:rsidRDefault="003059AD" w:rsidP="00D03355">
      <w:pPr>
        <w:spacing w:line="250" w:lineRule="exact"/>
        <w:jc w:val="both"/>
        <w:rPr>
          <w:rFonts w:ascii="Aptos" w:hAnsi="Aptos" w:cs="Calibri"/>
          <w:iCs/>
          <w:color w:val="000000" w:themeColor="text1"/>
          <w:sz w:val="22"/>
          <w:szCs w:val="22"/>
        </w:rPr>
      </w:pPr>
    </w:p>
    <w:p w14:paraId="2106F628" w14:textId="77777777" w:rsidR="00B11BD5" w:rsidRPr="00B11BD5" w:rsidRDefault="00B11BD5" w:rsidP="00D03355">
      <w:pPr>
        <w:spacing w:line="250" w:lineRule="exact"/>
        <w:jc w:val="both"/>
        <w:rPr>
          <w:rFonts w:ascii="Aptos" w:hAnsi="Aptos" w:cs="Calibri"/>
          <w:iCs/>
          <w:color w:val="000000" w:themeColor="text1"/>
          <w:sz w:val="22"/>
          <w:szCs w:val="22"/>
        </w:rPr>
      </w:pPr>
    </w:p>
    <w:p w14:paraId="7BDB9572" w14:textId="3FFC9A21" w:rsidR="00B11BD5" w:rsidRPr="00B11BD5" w:rsidRDefault="00B11BD5" w:rsidP="00B11BD5">
      <w:pPr>
        <w:pStyle w:val="Titre4"/>
        <w:rPr>
          <w:sz w:val="22"/>
          <w:szCs w:val="22"/>
        </w:rPr>
      </w:pPr>
      <w:r w:rsidRPr="00B11BD5">
        <w:rPr>
          <w:rFonts w:ascii="Arial" w:hAnsi="Arial" w:cs="Arial"/>
          <w:sz w:val="22"/>
          <w:szCs w:val="22"/>
          <w:shd w:val="clear" w:color="auto" w:fill="FFFFFF"/>
        </w:rPr>
        <w:t>Diagnostic financier</w:t>
      </w:r>
    </w:p>
    <w:p w14:paraId="0CCF6331" w14:textId="77777777" w:rsidR="00B11BD5" w:rsidRPr="00B11BD5" w:rsidRDefault="00B11BD5" w:rsidP="00B11BD5">
      <w:pPr>
        <w:pStyle w:val="Titre4"/>
        <w:numPr>
          <w:ilvl w:val="0"/>
          <w:numId w:val="0"/>
        </w:numPr>
        <w:spacing w:before="58"/>
        <w:rPr>
          <w:rFonts w:cs="Calibri"/>
          <w:b/>
          <w:sz w:val="22"/>
          <w:szCs w:val="22"/>
        </w:rPr>
      </w:pPr>
    </w:p>
    <w:p w14:paraId="0B1D01E8"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Contenu</w:t>
      </w:r>
    </w:p>
    <w:p w14:paraId="72DED01C" w14:textId="77777777" w:rsidR="00B11BD5" w:rsidRPr="00B11BD5" w:rsidRDefault="00B11BD5" w:rsidP="00B11BD5">
      <w:pPr>
        <w:spacing w:line="250" w:lineRule="exact"/>
        <w:rPr>
          <w:rFonts w:ascii="Aptos" w:hAnsi="Aptos" w:cs="Calibri"/>
          <w:iCs/>
          <w:sz w:val="22"/>
          <w:szCs w:val="22"/>
        </w:rPr>
      </w:pPr>
    </w:p>
    <w:p w14:paraId="13CF1ABE" w14:textId="77777777" w:rsidR="00B11BD5" w:rsidRPr="00B11BD5" w:rsidRDefault="00B11BD5">
      <w:pPr>
        <w:numPr>
          <w:ilvl w:val="0"/>
          <w:numId w:val="45"/>
        </w:numPr>
        <w:spacing w:before="68" w:after="68"/>
        <w:rPr>
          <w:rFonts w:ascii="Arial" w:hAnsi="Arial" w:cs="Arial"/>
          <w:sz w:val="22"/>
          <w:szCs w:val="22"/>
        </w:rPr>
      </w:pPr>
      <w:r w:rsidRPr="00B11BD5">
        <w:rPr>
          <w:rFonts w:ascii="Arial" w:hAnsi="Arial" w:cs="Arial"/>
          <w:sz w:val="22"/>
          <w:szCs w:val="22"/>
        </w:rPr>
        <w:t>Modèle économique de l’entreprise : offre proposée, partenaires, activités stratégique, ressources clés, clients...</w:t>
      </w:r>
    </w:p>
    <w:p w14:paraId="0B419A88" w14:textId="77777777" w:rsidR="00B11BD5" w:rsidRPr="00B11BD5" w:rsidRDefault="00B11BD5">
      <w:pPr>
        <w:numPr>
          <w:ilvl w:val="0"/>
          <w:numId w:val="45"/>
        </w:numPr>
        <w:spacing w:before="68" w:after="68"/>
        <w:rPr>
          <w:rFonts w:ascii="Arial" w:hAnsi="Arial" w:cs="Arial"/>
          <w:sz w:val="22"/>
          <w:szCs w:val="22"/>
        </w:rPr>
      </w:pPr>
      <w:r w:rsidRPr="00B11BD5">
        <w:rPr>
          <w:rFonts w:ascii="Arial" w:hAnsi="Arial" w:cs="Arial"/>
          <w:sz w:val="22"/>
          <w:szCs w:val="22"/>
        </w:rPr>
        <w:t>Outils du diagnostic financier : Rappels SIG, CAF, bilan financier</w:t>
      </w:r>
    </w:p>
    <w:p w14:paraId="6ED20D06" w14:textId="77777777" w:rsidR="00B11BD5" w:rsidRPr="00B11BD5" w:rsidRDefault="00B11BD5">
      <w:pPr>
        <w:numPr>
          <w:ilvl w:val="0"/>
          <w:numId w:val="45"/>
        </w:numPr>
        <w:spacing w:before="68" w:after="68"/>
        <w:rPr>
          <w:rFonts w:ascii="Arial" w:hAnsi="Arial" w:cs="Arial"/>
          <w:sz w:val="22"/>
          <w:szCs w:val="22"/>
        </w:rPr>
      </w:pPr>
      <w:r w:rsidRPr="00B11BD5">
        <w:rPr>
          <w:rFonts w:ascii="Arial" w:hAnsi="Arial" w:cs="Arial"/>
          <w:sz w:val="22"/>
          <w:szCs w:val="22"/>
        </w:rPr>
        <w:t>Calculs de rentabilité, liquidité, solvabilité</w:t>
      </w:r>
    </w:p>
    <w:p w14:paraId="0B4A932C" w14:textId="77777777" w:rsidR="00B11BD5" w:rsidRPr="00B11BD5" w:rsidRDefault="00B11BD5">
      <w:pPr>
        <w:numPr>
          <w:ilvl w:val="0"/>
          <w:numId w:val="45"/>
        </w:numPr>
        <w:spacing w:before="68" w:after="68"/>
        <w:rPr>
          <w:rFonts w:ascii="Arial" w:hAnsi="Arial" w:cs="Arial"/>
          <w:sz w:val="22"/>
          <w:szCs w:val="22"/>
        </w:rPr>
      </w:pPr>
      <w:r w:rsidRPr="00B11BD5">
        <w:rPr>
          <w:rFonts w:ascii="Arial" w:hAnsi="Arial" w:cs="Arial"/>
          <w:sz w:val="22"/>
          <w:szCs w:val="22"/>
        </w:rPr>
        <w:t>Croissance, Performance, Cash-flow, Structures, Synthèse financière</w:t>
      </w:r>
    </w:p>
    <w:p w14:paraId="46FCB95A" w14:textId="77777777" w:rsidR="00B11BD5" w:rsidRPr="00B11BD5" w:rsidRDefault="00B11BD5">
      <w:pPr>
        <w:numPr>
          <w:ilvl w:val="0"/>
          <w:numId w:val="45"/>
        </w:numPr>
        <w:spacing w:before="68" w:after="68"/>
        <w:rPr>
          <w:rFonts w:ascii="Arial" w:hAnsi="Arial" w:cs="Arial"/>
          <w:sz w:val="22"/>
          <w:szCs w:val="22"/>
        </w:rPr>
      </w:pPr>
      <w:r w:rsidRPr="00B11BD5">
        <w:rPr>
          <w:rFonts w:ascii="Arial" w:hAnsi="Arial" w:cs="Arial"/>
          <w:sz w:val="22"/>
          <w:szCs w:val="22"/>
        </w:rPr>
        <w:t>Évaluation des risques de défaillance</w:t>
      </w:r>
    </w:p>
    <w:p w14:paraId="685F9EA4" w14:textId="77777777" w:rsidR="00B11BD5" w:rsidRPr="00B11BD5" w:rsidRDefault="00B11BD5">
      <w:pPr>
        <w:numPr>
          <w:ilvl w:val="0"/>
          <w:numId w:val="45"/>
        </w:numPr>
        <w:spacing w:before="68" w:after="68"/>
        <w:rPr>
          <w:rFonts w:ascii="Arial" w:hAnsi="Arial" w:cs="Arial"/>
          <w:sz w:val="22"/>
          <w:szCs w:val="22"/>
        </w:rPr>
      </w:pPr>
      <w:r w:rsidRPr="00B11BD5">
        <w:rPr>
          <w:rFonts w:ascii="Arial" w:hAnsi="Arial" w:cs="Arial"/>
          <w:sz w:val="22"/>
          <w:szCs w:val="22"/>
        </w:rPr>
        <w:t>Stratégies d’investissement</w:t>
      </w:r>
    </w:p>
    <w:p w14:paraId="522986D1" w14:textId="77777777" w:rsidR="00B11BD5" w:rsidRPr="00B11BD5" w:rsidRDefault="00B11BD5" w:rsidP="00B11BD5">
      <w:pPr>
        <w:spacing w:before="68" w:after="68"/>
        <w:rPr>
          <w:rFonts w:ascii="Aptos" w:hAnsi="Aptos" w:cs="Calibri"/>
          <w:b/>
          <w:bCs/>
          <w:iCs/>
          <w:color w:val="001A38"/>
          <w:sz w:val="22"/>
          <w:szCs w:val="22"/>
          <w:u w:val="single"/>
        </w:rPr>
      </w:pPr>
    </w:p>
    <w:p w14:paraId="1E25E635"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Compétences associées</w:t>
      </w:r>
    </w:p>
    <w:p w14:paraId="2EFD3069" w14:textId="77777777" w:rsidR="00B11BD5" w:rsidRPr="00B11BD5" w:rsidRDefault="00B11BD5" w:rsidP="00B11BD5">
      <w:pPr>
        <w:spacing w:line="250" w:lineRule="exact"/>
        <w:rPr>
          <w:rFonts w:ascii="Aptos" w:hAnsi="Aptos" w:cs="Calibri"/>
          <w:b/>
          <w:bCs/>
          <w:iCs/>
          <w:color w:val="001A38"/>
          <w:sz w:val="22"/>
          <w:szCs w:val="22"/>
          <w:u w:val="single"/>
        </w:rPr>
      </w:pPr>
    </w:p>
    <w:p w14:paraId="4F139E16" w14:textId="65934D96" w:rsidR="00B11BD5" w:rsidRPr="00B11BD5" w:rsidRDefault="00B11BD5" w:rsidP="00B11BD5">
      <w:pPr>
        <w:spacing w:line="250" w:lineRule="exact"/>
        <w:jc w:val="both"/>
        <w:rPr>
          <w:rFonts w:ascii="Arial" w:hAnsi="Arial" w:cs="Arial"/>
          <w:sz w:val="22"/>
          <w:szCs w:val="22"/>
          <w:shd w:val="clear" w:color="auto" w:fill="FFFFFF"/>
        </w:rPr>
      </w:pPr>
      <w:r w:rsidRPr="00B11BD5">
        <w:rPr>
          <w:rFonts w:ascii="Arial" w:hAnsi="Arial" w:cs="Arial"/>
          <w:sz w:val="22"/>
          <w:szCs w:val="22"/>
          <w:shd w:val="clear" w:color="auto" w:fill="FFFFFF"/>
        </w:rPr>
        <w:t>C4.2 Mobiliser les outils de recherche permettant de déterminer des possibilités d’investissement. Rédiger une synthèse à partir de l’analyse et des calculs produits. Transmettre des éléments fiables et savoir se positionner de façon pertinente.</w:t>
      </w:r>
    </w:p>
    <w:p w14:paraId="0AE29788" w14:textId="77777777" w:rsidR="00B11BD5" w:rsidRPr="00B11BD5" w:rsidRDefault="00B11BD5" w:rsidP="00B11BD5">
      <w:pPr>
        <w:spacing w:line="250" w:lineRule="exact"/>
        <w:jc w:val="both"/>
        <w:rPr>
          <w:rFonts w:ascii="Aptos" w:hAnsi="Aptos" w:cs="Calibri"/>
          <w:iCs/>
          <w:sz w:val="22"/>
          <w:szCs w:val="22"/>
        </w:rPr>
      </w:pPr>
    </w:p>
    <w:p w14:paraId="3EA49AF8"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Évaluation compétence</w:t>
      </w:r>
    </w:p>
    <w:p w14:paraId="4BD9E1ED" w14:textId="77777777" w:rsidR="00B11BD5" w:rsidRPr="00B11BD5" w:rsidRDefault="00B11BD5" w:rsidP="00B11BD5">
      <w:pPr>
        <w:spacing w:line="250" w:lineRule="exact"/>
        <w:rPr>
          <w:rFonts w:ascii="Aptos" w:hAnsi="Aptos" w:cs="Calibri"/>
          <w:b/>
          <w:bCs/>
          <w:iCs/>
          <w:color w:val="001A38"/>
          <w:sz w:val="22"/>
          <w:szCs w:val="22"/>
          <w:u w:val="single"/>
        </w:rPr>
      </w:pPr>
    </w:p>
    <w:p w14:paraId="2B26D993" w14:textId="56B101EE" w:rsidR="00B11BD5" w:rsidRPr="00B11BD5" w:rsidRDefault="00B11BD5" w:rsidP="00D03355">
      <w:pPr>
        <w:spacing w:line="250" w:lineRule="exact"/>
        <w:jc w:val="both"/>
        <w:rPr>
          <w:rFonts w:ascii="Arial" w:hAnsi="Arial" w:cs="Arial"/>
          <w:color w:val="800080"/>
          <w:sz w:val="22"/>
          <w:szCs w:val="22"/>
          <w:shd w:val="clear" w:color="auto" w:fill="FFFFFF"/>
        </w:rPr>
        <w:sectPr w:rsidR="00B11BD5" w:rsidRPr="00B11BD5" w:rsidSect="00CA2B14">
          <w:pgSz w:w="11910" w:h="16840"/>
          <w:pgMar w:top="1417" w:right="1417" w:bottom="1417" w:left="1417" w:header="709" w:footer="732" w:gutter="0"/>
          <w:cols w:space="720"/>
        </w:sectPr>
      </w:pPr>
      <w:r w:rsidRPr="00B11BD5">
        <w:rPr>
          <w:rFonts w:ascii="Arial" w:hAnsi="Arial" w:cs="Arial"/>
          <w:color w:val="800080"/>
          <w:sz w:val="22"/>
          <w:szCs w:val="22"/>
          <w:shd w:val="clear" w:color="auto" w:fill="FFFFFF"/>
        </w:rPr>
        <w:t>EN Parcours Gestion : Synthèse Veille et opportunité d'investissement</w:t>
      </w:r>
      <w:r w:rsidR="0084280D">
        <w:rPr>
          <w:rFonts w:ascii="Arial" w:hAnsi="Arial" w:cs="Arial"/>
          <w:color w:val="800080"/>
          <w:sz w:val="22"/>
          <w:szCs w:val="22"/>
          <w:shd w:val="clear" w:color="auto" w:fill="FFFFFF"/>
        </w:rPr>
        <w:t xml:space="preserve">, </w:t>
      </w:r>
      <w:r w:rsidR="0084280D" w:rsidRPr="0084280D">
        <w:rPr>
          <w:rFonts w:ascii="Arial" w:hAnsi="Arial" w:cs="Arial"/>
          <w:color w:val="800080"/>
          <w:sz w:val="22"/>
          <w:szCs w:val="22"/>
          <w:shd w:val="clear" w:color="auto" w:fill="FFFFFF"/>
        </w:rPr>
        <w:t>Questionnaire à Choix Multiple (QCM)</w:t>
      </w:r>
    </w:p>
    <w:p w14:paraId="5313DCDE" w14:textId="77777777" w:rsidR="00B11BD5" w:rsidRPr="00B11BD5" w:rsidRDefault="00B11BD5" w:rsidP="00B11BD5">
      <w:pPr>
        <w:pStyle w:val="Titre4"/>
        <w:numPr>
          <w:ilvl w:val="0"/>
          <w:numId w:val="0"/>
        </w:numPr>
        <w:ind w:left="720"/>
        <w:rPr>
          <w:sz w:val="22"/>
          <w:szCs w:val="22"/>
        </w:rPr>
      </w:pPr>
    </w:p>
    <w:p w14:paraId="46A643C4" w14:textId="77777777" w:rsidR="00B11BD5" w:rsidRPr="00B11BD5" w:rsidRDefault="00B11BD5" w:rsidP="00B11BD5">
      <w:pPr>
        <w:pStyle w:val="Titre4"/>
        <w:numPr>
          <w:ilvl w:val="0"/>
          <w:numId w:val="0"/>
        </w:numPr>
        <w:ind w:left="720"/>
        <w:rPr>
          <w:sz w:val="22"/>
          <w:szCs w:val="22"/>
        </w:rPr>
      </w:pPr>
    </w:p>
    <w:p w14:paraId="5131DBF8" w14:textId="6A3374C7" w:rsidR="00B11BD5" w:rsidRPr="00B11BD5" w:rsidRDefault="00B11BD5" w:rsidP="00B11BD5">
      <w:pPr>
        <w:pStyle w:val="Titre4"/>
        <w:rPr>
          <w:sz w:val="22"/>
          <w:szCs w:val="22"/>
        </w:rPr>
      </w:pPr>
      <w:r w:rsidRPr="00B11BD5">
        <w:rPr>
          <w:rFonts w:ascii="Arial" w:hAnsi="Arial" w:cs="Arial"/>
          <w:sz w:val="22"/>
          <w:szCs w:val="22"/>
          <w:shd w:val="clear" w:color="auto" w:fill="FFFFFF"/>
        </w:rPr>
        <w:t>Politique financière</w:t>
      </w:r>
    </w:p>
    <w:p w14:paraId="3D2FBA22" w14:textId="77777777" w:rsidR="00B11BD5" w:rsidRPr="00B11BD5" w:rsidRDefault="00B11BD5" w:rsidP="00B11BD5">
      <w:pPr>
        <w:pStyle w:val="Titre4"/>
        <w:numPr>
          <w:ilvl w:val="0"/>
          <w:numId w:val="0"/>
        </w:numPr>
        <w:spacing w:before="58"/>
        <w:rPr>
          <w:rFonts w:cs="Calibri"/>
          <w:b/>
          <w:sz w:val="22"/>
          <w:szCs w:val="22"/>
        </w:rPr>
      </w:pPr>
    </w:p>
    <w:p w14:paraId="00D090FD"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Contenu</w:t>
      </w:r>
    </w:p>
    <w:p w14:paraId="5C56EFDB" w14:textId="77777777" w:rsidR="00B11BD5" w:rsidRPr="00B11BD5" w:rsidRDefault="00B11BD5" w:rsidP="00B11BD5">
      <w:pPr>
        <w:spacing w:line="250" w:lineRule="exact"/>
        <w:rPr>
          <w:rFonts w:ascii="Aptos" w:hAnsi="Aptos" w:cs="Calibri"/>
          <w:iCs/>
          <w:sz w:val="22"/>
          <w:szCs w:val="22"/>
        </w:rPr>
      </w:pPr>
    </w:p>
    <w:p w14:paraId="57F84906" w14:textId="77777777" w:rsidR="00B11BD5" w:rsidRPr="00B11BD5" w:rsidRDefault="00B11BD5">
      <w:pPr>
        <w:numPr>
          <w:ilvl w:val="0"/>
          <w:numId w:val="46"/>
        </w:numPr>
        <w:spacing w:before="68" w:after="68"/>
        <w:rPr>
          <w:rFonts w:ascii="Arial" w:hAnsi="Arial" w:cs="Arial"/>
          <w:sz w:val="22"/>
          <w:szCs w:val="22"/>
        </w:rPr>
      </w:pPr>
      <w:r w:rsidRPr="00B11BD5">
        <w:rPr>
          <w:rFonts w:ascii="Arial" w:hAnsi="Arial" w:cs="Arial"/>
          <w:sz w:val="22"/>
          <w:szCs w:val="22"/>
        </w:rPr>
        <w:t>Contours des structures financières (en termes de marchés, d’institutions ou d’instruments)</w:t>
      </w:r>
    </w:p>
    <w:p w14:paraId="6B16470A" w14:textId="77777777" w:rsidR="00B11BD5" w:rsidRPr="00B11BD5" w:rsidRDefault="00B11BD5">
      <w:pPr>
        <w:numPr>
          <w:ilvl w:val="0"/>
          <w:numId w:val="46"/>
        </w:numPr>
        <w:spacing w:before="68" w:after="68"/>
        <w:rPr>
          <w:rFonts w:ascii="Arial" w:hAnsi="Arial" w:cs="Arial"/>
          <w:sz w:val="22"/>
          <w:szCs w:val="22"/>
        </w:rPr>
      </w:pPr>
      <w:r w:rsidRPr="00B11BD5">
        <w:rPr>
          <w:rFonts w:ascii="Arial" w:hAnsi="Arial" w:cs="Arial"/>
          <w:sz w:val="22"/>
          <w:szCs w:val="22"/>
        </w:rPr>
        <w:t>Réglementation des activités financières</w:t>
      </w:r>
    </w:p>
    <w:p w14:paraId="50B03EFF" w14:textId="77777777" w:rsidR="00B11BD5" w:rsidRPr="00B11BD5" w:rsidRDefault="00B11BD5">
      <w:pPr>
        <w:numPr>
          <w:ilvl w:val="0"/>
          <w:numId w:val="46"/>
        </w:numPr>
        <w:spacing w:before="68" w:after="68"/>
        <w:rPr>
          <w:rFonts w:ascii="Arial" w:hAnsi="Arial" w:cs="Arial"/>
          <w:sz w:val="22"/>
          <w:szCs w:val="22"/>
        </w:rPr>
      </w:pPr>
      <w:r w:rsidRPr="00B11BD5">
        <w:rPr>
          <w:rFonts w:ascii="Arial" w:hAnsi="Arial" w:cs="Arial"/>
          <w:sz w:val="22"/>
          <w:szCs w:val="22"/>
        </w:rPr>
        <w:t>Plan de financement simple</w:t>
      </w:r>
    </w:p>
    <w:p w14:paraId="146D99ED" w14:textId="77777777" w:rsidR="00B11BD5" w:rsidRPr="00B11BD5" w:rsidRDefault="00B11BD5">
      <w:pPr>
        <w:numPr>
          <w:ilvl w:val="0"/>
          <w:numId w:val="46"/>
        </w:numPr>
        <w:spacing w:before="68" w:after="68"/>
        <w:rPr>
          <w:rFonts w:ascii="Arial" w:hAnsi="Arial" w:cs="Arial"/>
          <w:sz w:val="22"/>
          <w:szCs w:val="22"/>
        </w:rPr>
      </w:pPr>
      <w:r w:rsidRPr="00B11BD5">
        <w:rPr>
          <w:rFonts w:ascii="Arial" w:hAnsi="Arial" w:cs="Arial"/>
          <w:sz w:val="22"/>
          <w:szCs w:val="22"/>
        </w:rPr>
        <w:t>Maitriser les principaux termes financiers selon les besoins identifiés par le formateur en fonction de la compétence visée.</w:t>
      </w:r>
    </w:p>
    <w:p w14:paraId="3EF67AC0" w14:textId="77777777" w:rsidR="00B11BD5" w:rsidRPr="00B11BD5" w:rsidRDefault="00B11BD5" w:rsidP="00B11BD5">
      <w:pPr>
        <w:spacing w:before="68" w:after="68"/>
        <w:rPr>
          <w:rFonts w:ascii="Aptos" w:hAnsi="Aptos" w:cs="Calibri"/>
          <w:b/>
          <w:bCs/>
          <w:iCs/>
          <w:color w:val="001A38"/>
          <w:sz w:val="22"/>
          <w:szCs w:val="22"/>
          <w:u w:val="single"/>
        </w:rPr>
      </w:pPr>
    </w:p>
    <w:p w14:paraId="10CFEE85"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Compétences associées</w:t>
      </w:r>
    </w:p>
    <w:p w14:paraId="13FE24D5" w14:textId="77777777" w:rsidR="00B11BD5" w:rsidRPr="00B11BD5" w:rsidRDefault="00B11BD5" w:rsidP="00B11BD5">
      <w:pPr>
        <w:spacing w:line="250" w:lineRule="exact"/>
        <w:rPr>
          <w:rFonts w:ascii="Aptos" w:hAnsi="Aptos" w:cs="Calibri"/>
          <w:b/>
          <w:bCs/>
          <w:iCs/>
          <w:color w:val="001A38"/>
          <w:sz w:val="22"/>
          <w:szCs w:val="22"/>
          <w:u w:val="single"/>
        </w:rPr>
      </w:pPr>
    </w:p>
    <w:p w14:paraId="4B37133C" w14:textId="35191F61" w:rsidR="00B11BD5" w:rsidRPr="00B11BD5" w:rsidRDefault="00B11BD5" w:rsidP="00B11BD5">
      <w:pPr>
        <w:spacing w:line="250" w:lineRule="exact"/>
        <w:jc w:val="both"/>
        <w:rPr>
          <w:rFonts w:ascii="Arial" w:hAnsi="Arial" w:cs="Arial"/>
          <w:sz w:val="22"/>
          <w:szCs w:val="22"/>
          <w:shd w:val="clear" w:color="auto" w:fill="FFFFFF"/>
        </w:rPr>
      </w:pPr>
      <w:r w:rsidRPr="00B11BD5">
        <w:rPr>
          <w:rFonts w:ascii="Arial" w:hAnsi="Arial" w:cs="Arial"/>
          <w:sz w:val="22"/>
          <w:szCs w:val="22"/>
          <w:shd w:val="clear" w:color="auto" w:fill="FFFFFF"/>
        </w:rPr>
        <w:t>C4.3 Mobiliser les techniques de calculs et les outils d’analyse financière pour analyser un plan de financement et évaluer l’opportunité d’investir, proposer des choix de financement, réaliser un plan de financement</w:t>
      </w:r>
    </w:p>
    <w:p w14:paraId="0015C6E8" w14:textId="77777777" w:rsidR="00B11BD5" w:rsidRPr="00B11BD5" w:rsidRDefault="00B11BD5" w:rsidP="00B11BD5">
      <w:pPr>
        <w:spacing w:line="250" w:lineRule="exact"/>
        <w:jc w:val="both"/>
        <w:rPr>
          <w:rFonts w:ascii="Aptos" w:hAnsi="Aptos" w:cs="Calibri"/>
          <w:iCs/>
          <w:sz w:val="22"/>
          <w:szCs w:val="22"/>
        </w:rPr>
      </w:pPr>
    </w:p>
    <w:p w14:paraId="1AE9CDD9"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Évaluation compétence</w:t>
      </w:r>
    </w:p>
    <w:p w14:paraId="168ACAA3" w14:textId="77777777" w:rsidR="00B11BD5" w:rsidRPr="00B11BD5" w:rsidRDefault="00B11BD5" w:rsidP="00B11BD5">
      <w:pPr>
        <w:spacing w:line="250" w:lineRule="exact"/>
        <w:rPr>
          <w:rFonts w:ascii="Aptos" w:hAnsi="Aptos" w:cs="Calibri"/>
          <w:b/>
          <w:bCs/>
          <w:iCs/>
          <w:color w:val="001A38"/>
          <w:sz w:val="22"/>
          <w:szCs w:val="22"/>
          <w:u w:val="single"/>
        </w:rPr>
      </w:pPr>
    </w:p>
    <w:p w14:paraId="3E0B328B" w14:textId="5E48A0E0" w:rsidR="00B11BD5" w:rsidRPr="00B11BD5" w:rsidRDefault="00B11BD5" w:rsidP="00D03355">
      <w:pPr>
        <w:spacing w:line="250" w:lineRule="exact"/>
        <w:jc w:val="both"/>
        <w:rPr>
          <w:rFonts w:ascii="Arial" w:hAnsi="Arial" w:cs="Arial"/>
          <w:color w:val="339966"/>
          <w:sz w:val="22"/>
          <w:szCs w:val="22"/>
          <w:shd w:val="clear" w:color="auto" w:fill="FFFFFF"/>
        </w:rPr>
      </w:pPr>
      <w:r w:rsidRPr="00B11BD5">
        <w:rPr>
          <w:rFonts w:ascii="Arial" w:hAnsi="Arial" w:cs="Arial"/>
          <w:color w:val="339966"/>
          <w:sz w:val="22"/>
          <w:szCs w:val="22"/>
          <w:shd w:val="clear" w:color="auto" w:fill="FFFFFF"/>
        </w:rPr>
        <w:t>DP : Compte-rendu Décision d’investissement</w:t>
      </w:r>
      <w:r w:rsidR="0084280D">
        <w:rPr>
          <w:rFonts w:ascii="Arial" w:hAnsi="Arial" w:cs="Arial"/>
          <w:color w:val="339966"/>
          <w:sz w:val="22"/>
          <w:szCs w:val="22"/>
          <w:shd w:val="clear" w:color="auto" w:fill="FFFFFF"/>
        </w:rPr>
        <w:t xml:space="preserve">, </w:t>
      </w:r>
      <w:r w:rsidR="0084280D" w:rsidRPr="0084280D">
        <w:rPr>
          <w:rFonts w:ascii="Arial" w:hAnsi="Arial" w:cs="Arial"/>
          <w:color w:val="339966"/>
          <w:sz w:val="22"/>
          <w:szCs w:val="22"/>
          <w:shd w:val="clear" w:color="auto" w:fill="FFFFFF"/>
        </w:rPr>
        <w:t>Questionnaire à Choix Multiple (QCM)</w:t>
      </w:r>
    </w:p>
    <w:p w14:paraId="2E988B0C" w14:textId="77777777" w:rsidR="00B11BD5" w:rsidRPr="00B11BD5" w:rsidRDefault="00B11BD5" w:rsidP="00B11BD5">
      <w:pPr>
        <w:spacing w:line="250" w:lineRule="exact"/>
        <w:jc w:val="both"/>
        <w:rPr>
          <w:rFonts w:ascii="Aptos" w:hAnsi="Aptos" w:cs="Calibri"/>
          <w:iCs/>
          <w:color w:val="000000" w:themeColor="text1"/>
          <w:sz w:val="22"/>
          <w:szCs w:val="22"/>
        </w:rPr>
      </w:pPr>
    </w:p>
    <w:p w14:paraId="7113BC3A" w14:textId="77777777" w:rsidR="00B11BD5" w:rsidRPr="00B11BD5" w:rsidRDefault="00B11BD5" w:rsidP="00B11BD5">
      <w:pPr>
        <w:spacing w:line="250" w:lineRule="exact"/>
        <w:jc w:val="both"/>
        <w:rPr>
          <w:rFonts w:ascii="Aptos" w:hAnsi="Aptos" w:cs="Calibri"/>
          <w:iCs/>
          <w:color w:val="000000" w:themeColor="text1"/>
          <w:sz w:val="22"/>
          <w:szCs w:val="22"/>
        </w:rPr>
      </w:pPr>
    </w:p>
    <w:p w14:paraId="48F0B385" w14:textId="77777777" w:rsidR="00B11BD5" w:rsidRDefault="00B11BD5" w:rsidP="00B11BD5">
      <w:pPr>
        <w:spacing w:line="250" w:lineRule="exact"/>
        <w:jc w:val="both"/>
        <w:rPr>
          <w:rFonts w:ascii="Aptos" w:hAnsi="Aptos" w:cs="Calibri"/>
          <w:iCs/>
          <w:color w:val="000000" w:themeColor="text1"/>
          <w:sz w:val="22"/>
          <w:szCs w:val="22"/>
        </w:rPr>
      </w:pPr>
    </w:p>
    <w:p w14:paraId="0B94C55A" w14:textId="77777777" w:rsidR="00B11BD5" w:rsidRPr="00B11BD5" w:rsidRDefault="00B11BD5" w:rsidP="00B11BD5">
      <w:pPr>
        <w:spacing w:line="250" w:lineRule="exact"/>
        <w:jc w:val="both"/>
        <w:rPr>
          <w:rFonts w:ascii="Aptos" w:hAnsi="Aptos" w:cs="Calibri"/>
          <w:iCs/>
          <w:color w:val="000000" w:themeColor="text1"/>
          <w:sz w:val="22"/>
          <w:szCs w:val="22"/>
        </w:rPr>
      </w:pPr>
    </w:p>
    <w:p w14:paraId="16E416D0" w14:textId="50071B59" w:rsidR="00B11BD5" w:rsidRPr="00B11BD5" w:rsidRDefault="00B11BD5" w:rsidP="00B11BD5">
      <w:pPr>
        <w:pStyle w:val="Titre4"/>
        <w:rPr>
          <w:sz w:val="22"/>
          <w:szCs w:val="22"/>
        </w:rPr>
      </w:pPr>
      <w:r w:rsidRPr="00B11BD5">
        <w:rPr>
          <w:rFonts w:ascii="Arial" w:hAnsi="Arial" w:cs="Arial"/>
          <w:sz w:val="22"/>
          <w:szCs w:val="22"/>
          <w:shd w:val="clear" w:color="auto" w:fill="FFFFFF"/>
        </w:rPr>
        <w:t>Gestion de la performance, Audit interne et externe, Clôture des comptes, Consolidation des comptes</w:t>
      </w:r>
    </w:p>
    <w:p w14:paraId="46BE9F89" w14:textId="77777777" w:rsidR="00B11BD5" w:rsidRPr="00B11BD5" w:rsidRDefault="00B11BD5" w:rsidP="00B11BD5">
      <w:pPr>
        <w:pStyle w:val="Titre4"/>
        <w:numPr>
          <w:ilvl w:val="0"/>
          <w:numId w:val="0"/>
        </w:numPr>
        <w:spacing w:before="58"/>
        <w:rPr>
          <w:rFonts w:cs="Calibri"/>
          <w:b/>
          <w:sz w:val="22"/>
          <w:szCs w:val="22"/>
        </w:rPr>
      </w:pPr>
    </w:p>
    <w:p w14:paraId="0350062F"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Contenu</w:t>
      </w:r>
    </w:p>
    <w:p w14:paraId="3009DED7" w14:textId="77777777" w:rsidR="00B11BD5" w:rsidRPr="00B11BD5" w:rsidRDefault="00B11BD5" w:rsidP="00B11BD5">
      <w:pPr>
        <w:spacing w:line="250" w:lineRule="exact"/>
        <w:rPr>
          <w:rFonts w:ascii="Aptos" w:hAnsi="Aptos" w:cs="Calibri"/>
          <w:iCs/>
          <w:sz w:val="22"/>
          <w:szCs w:val="22"/>
        </w:rPr>
      </w:pPr>
    </w:p>
    <w:p w14:paraId="2E2697C9" w14:textId="77777777" w:rsidR="00B11BD5" w:rsidRPr="00B11BD5" w:rsidRDefault="00B11BD5">
      <w:pPr>
        <w:numPr>
          <w:ilvl w:val="0"/>
          <w:numId w:val="47"/>
        </w:numPr>
        <w:spacing w:before="68" w:after="68"/>
        <w:rPr>
          <w:rFonts w:ascii="Arial" w:hAnsi="Arial" w:cs="Arial"/>
          <w:sz w:val="22"/>
          <w:szCs w:val="22"/>
        </w:rPr>
      </w:pPr>
      <w:r w:rsidRPr="00B11BD5">
        <w:rPr>
          <w:rFonts w:ascii="Arial" w:hAnsi="Arial" w:cs="Arial"/>
          <w:sz w:val="22"/>
          <w:szCs w:val="22"/>
        </w:rPr>
        <w:t>Notion de performance</w:t>
      </w:r>
    </w:p>
    <w:p w14:paraId="1999C028" w14:textId="77777777" w:rsidR="00B11BD5" w:rsidRPr="00B11BD5" w:rsidRDefault="00B11BD5">
      <w:pPr>
        <w:numPr>
          <w:ilvl w:val="0"/>
          <w:numId w:val="47"/>
        </w:numPr>
        <w:spacing w:before="68" w:after="68"/>
        <w:rPr>
          <w:rFonts w:ascii="Arial" w:hAnsi="Arial" w:cs="Arial"/>
          <w:sz w:val="22"/>
          <w:szCs w:val="22"/>
        </w:rPr>
      </w:pPr>
      <w:r w:rsidRPr="00B11BD5">
        <w:rPr>
          <w:rFonts w:ascii="Arial" w:hAnsi="Arial" w:cs="Arial"/>
          <w:sz w:val="22"/>
          <w:szCs w:val="22"/>
        </w:rPr>
        <w:t>Préparer un audit (documents + premier contrôle)</w:t>
      </w:r>
    </w:p>
    <w:p w14:paraId="3A6D729B" w14:textId="77777777" w:rsidR="00B11BD5" w:rsidRPr="00B11BD5" w:rsidRDefault="00B11BD5">
      <w:pPr>
        <w:numPr>
          <w:ilvl w:val="0"/>
          <w:numId w:val="47"/>
        </w:numPr>
        <w:spacing w:before="68" w:after="68"/>
        <w:rPr>
          <w:rFonts w:ascii="Arial" w:hAnsi="Arial" w:cs="Arial"/>
          <w:sz w:val="22"/>
          <w:szCs w:val="22"/>
        </w:rPr>
      </w:pPr>
      <w:r w:rsidRPr="00B11BD5">
        <w:rPr>
          <w:rFonts w:ascii="Arial" w:hAnsi="Arial" w:cs="Arial"/>
          <w:sz w:val="22"/>
          <w:szCs w:val="22"/>
        </w:rPr>
        <w:t>Outils de diagnostic et d’alertes</w:t>
      </w:r>
    </w:p>
    <w:p w14:paraId="13D2875E" w14:textId="77777777" w:rsidR="00B11BD5" w:rsidRPr="00B11BD5" w:rsidRDefault="00B11BD5">
      <w:pPr>
        <w:numPr>
          <w:ilvl w:val="0"/>
          <w:numId w:val="47"/>
        </w:numPr>
        <w:spacing w:before="68" w:after="68"/>
        <w:rPr>
          <w:rFonts w:ascii="Arial" w:hAnsi="Arial" w:cs="Arial"/>
          <w:sz w:val="22"/>
          <w:szCs w:val="22"/>
        </w:rPr>
      </w:pPr>
      <w:r w:rsidRPr="00B11BD5">
        <w:rPr>
          <w:rFonts w:ascii="Arial" w:hAnsi="Arial" w:cs="Arial"/>
          <w:sz w:val="22"/>
          <w:szCs w:val="22"/>
        </w:rPr>
        <w:t>Clôture des comptes : Immobilisations, Provisions, Inventaire,</w:t>
      </w:r>
    </w:p>
    <w:p w14:paraId="0E9FD993" w14:textId="77777777" w:rsidR="00B11BD5" w:rsidRPr="00B11BD5" w:rsidRDefault="00B11BD5">
      <w:pPr>
        <w:numPr>
          <w:ilvl w:val="0"/>
          <w:numId w:val="47"/>
        </w:numPr>
        <w:spacing w:before="68" w:after="68"/>
        <w:rPr>
          <w:rFonts w:ascii="Arial" w:hAnsi="Arial" w:cs="Arial"/>
          <w:sz w:val="22"/>
          <w:szCs w:val="22"/>
        </w:rPr>
      </w:pPr>
      <w:r w:rsidRPr="00B11BD5">
        <w:rPr>
          <w:rFonts w:ascii="Arial" w:hAnsi="Arial" w:cs="Arial"/>
          <w:sz w:val="22"/>
          <w:szCs w:val="22"/>
        </w:rPr>
        <w:t>Enregistrements comptables fin d’exercice</w:t>
      </w:r>
    </w:p>
    <w:p w14:paraId="6883D9E9" w14:textId="77777777" w:rsidR="00B11BD5" w:rsidRPr="00B11BD5" w:rsidRDefault="00B11BD5" w:rsidP="00B11BD5">
      <w:pPr>
        <w:spacing w:before="68" w:after="68"/>
        <w:rPr>
          <w:rFonts w:ascii="Aptos" w:hAnsi="Aptos" w:cs="Calibri"/>
          <w:b/>
          <w:bCs/>
          <w:iCs/>
          <w:color w:val="001A38"/>
          <w:sz w:val="22"/>
          <w:szCs w:val="22"/>
          <w:u w:val="single"/>
        </w:rPr>
      </w:pPr>
    </w:p>
    <w:p w14:paraId="254B9C08"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Compétences associées</w:t>
      </w:r>
    </w:p>
    <w:p w14:paraId="60ADB752" w14:textId="77777777" w:rsidR="00B11BD5" w:rsidRPr="00B11BD5" w:rsidRDefault="00B11BD5" w:rsidP="00B11BD5">
      <w:pPr>
        <w:spacing w:line="250" w:lineRule="exact"/>
        <w:rPr>
          <w:rFonts w:ascii="Aptos" w:hAnsi="Aptos" w:cs="Calibri"/>
          <w:b/>
          <w:bCs/>
          <w:iCs/>
          <w:color w:val="001A38"/>
          <w:sz w:val="22"/>
          <w:szCs w:val="22"/>
          <w:u w:val="single"/>
        </w:rPr>
      </w:pPr>
    </w:p>
    <w:p w14:paraId="61E6C1EA" w14:textId="2C86CC16" w:rsidR="00B11BD5" w:rsidRPr="00B11BD5" w:rsidRDefault="00B11BD5" w:rsidP="00B11BD5">
      <w:pPr>
        <w:spacing w:line="250" w:lineRule="exact"/>
        <w:jc w:val="both"/>
        <w:rPr>
          <w:rFonts w:ascii="Arial" w:hAnsi="Arial" w:cs="Arial"/>
          <w:sz w:val="22"/>
          <w:szCs w:val="22"/>
          <w:shd w:val="clear" w:color="auto" w:fill="FFFFFF"/>
        </w:rPr>
      </w:pPr>
      <w:r w:rsidRPr="00B11BD5">
        <w:rPr>
          <w:rFonts w:ascii="Arial" w:hAnsi="Arial" w:cs="Arial"/>
          <w:sz w:val="22"/>
          <w:szCs w:val="22"/>
          <w:shd w:val="clear" w:color="auto" w:fill="FFFFFF"/>
        </w:rPr>
        <w:t>C4.3 bonus : Maîtriser la clôture de comptes.</w:t>
      </w:r>
    </w:p>
    <w:p w14:paraId="64006D3B" w14:textId="77777777" w:rsidR="00B11BD5" w:rsidRPr="00B11BD5" w:rsidRDefault="00B11BD5" w:rsidP="00B11BD5">
      <w:pPr>
        <w:spacing w:line="250" w:lineRule="exact"/>
        <w:jc w:val="both"/>
        <w:rPr>
          <w:rFonts w:ascii="Aptos" w:hAnsi="Aptos" w:cs="Calibri"/>
          <w:iCs/>
          <w:sz w:val="22"/>
          <w:szCs w:val="22"/>
        </w:rPr>
      </w:pPr>
    </w:p>
    <w:p w14:paraId="6CAA1B7A"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Évaluation compétence</w:t>
      </w:r>
    </w:p>
    <w:p w14:paraId="4A038958" w14:textId="77777777" w:rsidR="00B11BD5" w:rsidRPr="00B11BD5" w:rsidRDefault="00B11BD5" w:rsidP="00B11BD5">
      <w:pPr>
        <w:spacing w:line="250" w:lineRule="exact"/>
        <w:rPr>
          <w:rFonts w:ascii="Aptos" w:hAnsi="Aptos" w:cs="Calibri"/>
          <w:b/>
          <w:bCs/>
          <w:iCs/>
          <w:color w:val="001A38"/>
          <w:sz w:val="22"/>
          <w:szCs w:val="22"/>
          <w:u w:val="single"/>
        </w:rPr>
      </w:pPr>
    </w:p>
    <w:p w14:paraId="4CCFFDDE" w14:textId="63590C23" w:rsidR="00B11BD5" w:rsidRPr="00B11BD5" w:rsidRDefault="00B11BD5" w:rsidP="00B11BD5">
      <w:pPr>
        <w:spacing w:line="250" w:lineRule="exact"/>
        <w:jc w:val="both"/>
        <w:rPr>
          <w:rFonts w:ascii="Arial" w:hAnsi="Arial" w:cs="Arial"/>
          <w:sz w:val="22"/>
          <w:szCs w:val="22"/>
          <w:shd w:val="clear" w:color="auto" w:fill="FFFFFF"/>
        </w:rPr>
      </w:pPr>
      <w:r w:rsidRPr="00B11BD5">
        <w:rPr>
          <w:rFonts w:ascii="Arial" w:hAnsi="Arial" w:cs="Arial"/>
          <w:sz w:val="22"/>
          <w:szCs w:val="22"/>
          <w:shd w:val="clear" w:color="auto" w:fill="FFFFFF"/>
        </w:rPr>
        <w:t>CC : 2 à 4 h Préparation d'un bilan / d'un audit comptable</w:t>
      </w:r>
    </w:p>
    <w:p w14:paraId="72F25D83" w14:textId="77777777" w:rsidR="00B11BD5" w:rsidRPr="00B11BD5" w:rsidRDefault="00B11BD5" w:rsidP="00B11BD5">
      <w:pPr>
        <w:spacing w:line="250" w:lineRule="exact"/>
        <w:jc w:val="both"/>
        <w:rPr>
          <w:rFonts w:ascii="Aptos" w:hAnsi="Aptos" w:cs="Calibri"/>
          <w:iCs/>
          <w:color w:val="000000" w:themeColor="text1"/>
          <w:sz w:val="22"/>
          <w:szCs w:val="22"/>
        </w:rPr>
      </w:pPr>
    </w:p>
    <w:p w14:paraId="3EFCE2BA" w14:textId="77777777" w:rsidR="00B11BD5" w:rsidRPr="00B11BD5" w:rsidRDefault="00B11BD5" w:rsidP="00B11BD5">
      <w:pPr>
        <w:spacing w:line="250" w:lineRule="exact"/>
        <w:jc w:val="both"/>
        <w:rPr>
          <w:rFonts w:ascii="Aptos" w:hAnsi="Aptos" w:cs="Calibri"/>
          <w:iCs/>
          <w:color w:val="000000" w:themeColor="text1"/>
          <w:sz w:val="22"/>
          <w:szCs w:val="22"/>
        </w:rPr>
      </w:pPr>
    </w:p>
    <w:p w14:paraId="4A970B60" w14:textId="77777777" w:rsidR="00B11BD5" w:rsidRPr="00B11BD5" w:rsidRDefault="00B11BD5" w:rsidP="00B11BD5">
      <w:pPr>
        <w:spacing w:line="250" w:lineRule="exact"/>
        <w:jc w:val="both"/>
        <w:rPr>
          <w:rFonts w:ascii="Aptos" w:hAnsi="Aptos" w:cs="Calibri"/>
          <w:iCs/>
          <w:color w:val="000000" w:themeColor="text1"/>
          <w:sz w:val="22"/>
          <w:szCs w:val="22"/>
        </w:rPr>
      </w:pPr>
    </w:p>
    <w:p w14:paraId="48834374" w14:textId="77777777" w:rsidR="00B11BD5" w:rsidRPr="00B11BD5" w:rsidRDefault="00B11BD5" w:rsidP="00B11BD5">
      <w:pPr>
        <w:spacing w:line="250" w:lineRule="exact"/>
        <w:jc w:val="both"/>
        <w:rPr>
          <w:rFonts w:ascii="Aptos" w:hAnsi="Aptos" w:cs="Calibri"/>
          <w:iCs/>
          <w:color w:val="000000" w:themeColor="text1"/>
          <w:sz w:val="22"/>
          <w:szCs w:val="22"/>
        </w:rPr>
      </w:pPr>
    </w:p>
    <w:p w14:paraId="4611DD62" w14:textId="77777777" w:rsidR="00B11BD5" w:rsidRPr="00B11BD5" w:rsidRDefault="00B11BD5" w:rsidP="00B11BD5">
      <w:pPr>
        <w:spacing w:line="250" w:lineRule="exact"/>
        <w:jc w:val="both"/>
        <w:rPr>
          <w:rFonts w:ascii="Aptos" w:hAnsi="Aptos" w:cs="Calibri"/>
          <w:iCs/>
          <w:color w:val="000000" w:themeColor="text1"/>
          <w:sz w:val="22"/>
          <w:szCs w:val="22"/>
        </w:rPr>
      </w:pPr>
    </w:p>
    <w:p w14:paraId="20341B47" w14:textId="77777777" w:rsidR="00B11BD5" w:rsidRPr="00B11BD5" w:rsidRDefault="00B11BD5" w:rsidP="00B11BD5">
      <w:pPr>
        <w:spacing w:line="250" w:lineRule="exact"/>
        <w:jc w:val="both"/>
        <w:rPr>
          <w:rFonts w:ascii="Aptos" w:hAnsi="Aptos" w:cs="Calibri"/>
          <w:iCs/>
          <w:color w:val="000000" w:themeColor="text1"/>
          <w:sz w:val="22"/>
          <w:szCs w:val="22"/>
        </w:rPr>
      </w:pPr>
    </w:p>
    <w:p w14:paraId="3725E4B9" w14:textId="77777777" w:rsidR="00B11BD5" w:rsidRPr="00B11BD5" w:rsidRDefault="00B11BD5" w:rsidP="00B11BD5">
      <w:pPr>
        <w:spacing w:line="250" w:lineRule="exact"/>
        <w:jc w:val="both"/>
        <w:rPr>
          <w:rFonts w:ascii="Aptos" w:hAnsi="Aptos" w:cs="Calibri"/>
          <w:iCs/>
          <w:color w:val="000000" w:themeColor="text1"/>
          <w:sz w:val="22"/>
          <w:szCs w:val="22"/>
        </w:rPr>
        <w:sectPr w:rsidR="00B11BD5" w:rsidRPr="00B11BD5" w:rsidSect="00CA2B14">
          <w:pgSz w:w="11910" w:h="16840"/>
          <w:pgMar w:top="1417" w:right="1417" w:bottom="1417" w:left="1417" w:header="709" w:footer="732" w:gutter="0"/>
          <w:cols w:space="720"/>
        </w:sectPr>
      </w:pPr>
    </w:p>
    <w:p w14:paraId="539285DA" w14:textId="77777777" w:rsidR="00B11BD5" w:rsidRPr="00B11BD5" w:rsidRDefault="00B11BD5" w:rsidP="00B11BD5">
      <w:pPr>
        <w:spacing w:line="250" w:lineRule="exact"/>
        <w:jc w:val="both"/>
        <w:rPr>
          <w:rFonts w:ascii="Aptos" w:hAnsi="Aptos" w:cs="Calibri"/>
          <w:iCs/>
          <w:color w:val="000000" w:themeColor="text1"/>
          <w:sz w:val="22"/>
          <w:szCs w:val="22"/>
        </w:rPr>
      </w:pPr>
    </w:p>
    <w:p w14:paraId="7E60544D" w14:textId="557397C5" w:rsidR="00B11BD5" w:rsidRPr="00B11BD5" w:rsidRDefault="00B11BD5" w:rsidP="00B11BD5">
      <w:pPr>
        <w:pStyle w:val="Titre4"/>
        <w:rPr>
          <w:sz w:val="22"/>
          <w:szCs w:val="22"/>
        </w:rPr>
      </w:pPr>
      <w:r w:rsidRPr="00B11BD5">
        <w:rPr>
          <w:rFonts w:ascii="Arial" w:hAnsi="Arial" w:cs="Arial"/>
          <w:sz w:val="22"/>
          <w:szCs w:val="22"/>
          <w:shd w:val="clear" w:color="auto" w:fill="FFFFFF"/>
        </w:rPr>
        <w:t>Anglais professionnel</w:t>
      </w:r>
    </w:p>
    <w:p w14:paraId="508F0ED9" w14:textId="77777777" w:rsidR="00B11BD5" w:rsidRPr="00B11BD5" w:rsidRDefault="00B11BD5" w:rsidP="00B11BD5">
      <w:pPr>
        <w:pStyle w:val="Titre4"/>
        <w:numPr>
          <w:ilvl w:val="0"/>
          <w:numId w:val="0"/>
        </w:numPr>
        <w:spacing w:before="58"/>
        <w:rPr>
          <w:rFonts w:cs="Calibri"/>
          <w:b/>
          <w:sz w:val="22"/>
          <w:szCs w:val="22"/>
        </w:rPr>
      </w:pPr>
    </w:p>
    <w:p w14:paraId="1B3984DC"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Contenu</w:t>
      </w:r>
    </w:p>
    <w:p w14:paraId="08AAA03A" w14:textId="77777777" w:rsidR="00B11BD5" w:rsidRPr="00B11BD5" w:rsidRDefault="00B11BD5" w:rsidP="00B11BD5">
      <w:pPr>
        <w:spacing w:line="250" w:lineRule="exact"/>
        <w:rPr>
          <w:rFonts w:ascii="Aptos" w:hAnsi="Aptos" w:cs="Calibri"/>
          <w:iCs/>
          <w:sz w:val="22"/>
          <w:szCs w:val="22"/>
        </w:rPr>
      </w:pPr>
    </w:p>
    <w:p w14:paraId="195B4220" w14:textId="77777777" w:rsidR="00B11BD5" w:rsidRPr="00B11BD5" w:rsidRDefault="00B11BD5">
      <w:pPr>
        <w:numPr>
          <w:ilvl w:val="0"/>
          <w:numId w:val="48"/>
        </w:numPr>
        <w:spacing w:before="68" w:after="68"/>
        <w:rPr>
          <w:rFonts w:ascii="Arial" w:hAnsi="Arial" w:cs="Arial"/>
          <w:sz w:val="22"/>
          <w:szCs w:val="22"/>
        </w:rPr>
      </w:pPr>
      <w:r w:rsidRPr="00B11BD5">
        <w:rPr>
          <w:rFonts w:ascii="Arial" w:hAnsi="Arial" w:cs="Arial"/>
          <w:sz w:val="22"/>
          <w:szCs w:val="22"/>
        </w:rPr>
        <w:t>Vocabulaire technique et expression</w:t>
      </w:r>
      <w:r w:rsidRPr="00B11BD5">
        <w:rPr>
          <w:rStyle w:val="apple-converted-space"/>
          <w:rFonts w:ascii="Arial" w:hAnsi="Arial" w:cs="Arial"/>
          <w:sz w:val="22"/>
          <w:szCs w:val="22"/>
        </w:rPr>
        <w:t> </w:t>
      </w:r>
      <w:r w:rsidRPr="00B11BD5">
        <w:rPr>
          <w:rFonts w:ascii="Arial" w:hAnsi="Arial" w:cs="Arial"/>
          <w:sz w:val="22"/>
          <w:szCs w:val="22"/>
        </w:rPr>
        <w:br/>
        <w:t>Terminologies spécifiques des documents</w:t>
      </w:r>
    </w:p>
    <w:p w14:paraId="5D0482EA" w14:textId="77777777" w:rsidR="00B11BD5" w:rsidRPr="00B11BD5" w:rsidRDefault="00B11BD5">
      <w:pPr>
        <w:numPr>
          <w:ilvl w:val="0"/>
          <w:numId w:val="48"/>
        </w:numPr>
        <w:spacing w:before="68" w:after="68"/>
        <w:rPr>
          <w:rFonts w:ascii="Arial" w:hAnsi="Arial" w:cs="Arial"/>
          <w:sz w:val="22"/>
          <w:szCs w:val="22"/>
        </w:rPr>
      </w:pPr>
      <w:r w:rsidRPr="00B11BD5">
        <w:rPr>
          <w:rFonts w:ascii="Arial" w:hAnsi="Arial" w:cs="Arial"/>
          <w:sz w:val="22"/>
          <w:szCs w:val="22"/>
        </w:rPr>
        <w:t>Études de documents, vidéos, supports audiovisuels</w:t>
      </w:r>
    </w:p>
    <w:p w14:paraId="111F3B2E" w14:textId="77777777" w:rsidR="00B11BD5" w:rsidRPr="00B11BD5" w:rsidRDefault="00B11BD5">
      <w:pPr>
        <w:numPr>
          <w:ilvl w:val="0"/>
          <w:numId w:val="48"/>
        </w:numPr>
        <w:spacing w:before="68" w:after="68"/>
        <w:rPr>
          <w:rFonts w:ascii="Arial" w:hAnsi="Arial" w:cs="Arial"/>
          <w:sz w:val="22"/>
          <w:szCs w:val="22"/>
        </w:rPr>
      </w:pPr>
      <w:r w:rsidRPr="00B11BD5">
        <w:rPr>
          <w:rFonts w:ascii="Arial" w:hAnsi="Arial" w:cs="Arial"/>
          <w:sz w:val="22"/>
          <w:szCs w:val="22"/>
        </w:rPr>
        <w:t>Rédiger un communiqué</w:t>
      </w:r>
    </w:p>
    <w:p w14:paraId="762E03F6" w14:textId="77777777" w:rsidR="00B11BD5" w:rsidRPr="00B11BD5" w:rsidRDefault="00B11BD5">
      <w:pPr>
        <w:numPr>
          <w:ilvl w:val="0"/>
          <w:numId w:val="48"/>
        </w:numPr>
        <w:spacing w:before="68" w:after="68"/>
        <w:rPr>
          <w:rFonts w:ascii="Arial" w:hAnsi="Arial" w:cs="Arial"/>
          <w:sz w:val="22"/>
          <w:szCs w:val="22"/>
        </w:rPr>
      </w:pPr>
      <w:r w:rsidRPr="00B11BD5">
        <w:rPr>
          <w:rFonts w:ascii="Arial" w:hAnsi="Arial" w:cs="Arial"/>
          <w:sz w:val="22"/>
          <w:szCs w:val="22"/>
        </w:rPr>
        <w:t>Présenter un produit, une campagne, un service...</w:t>
      </w:r>
    </w:p>
    <w:p w14:paraId="5E5AF3AB" w14:textId="77777777" w:rsidR="00B11BD5" w:rsidRPr="00B11BD5" w:rsidRDefault="00B11BD5">
      <w:pPr>
        <w:numPr>
          <w:ilvl w:val="0"/>
          <w:numId w:val="48"/>
        </w:numPr>
        <w:spacing w:before="68" w:after="68"/>
        <w:rPr>
          <w:rFonts w:ascii="Arial" w:hAnsi="Arial" w:cs="Arial"/>
          <w:sz w:val="22"/>
          <w:szCs w:val="22"/>
        </w:rPr>
      </w:pPr>
      <w:r w:rsidRPr="00B11BD5">
        <w:rPr>
          <w:rFonts w:ascii="Arial" w:hAnsi="Arial" w:cs="Arial"/>
          <w:sz w:val="22"/>
          <w:szCs w:val="22"/>
        </w:rPr>
        <w:t>Négocier avec les fournisseurs, dialoguer avec des professionnels</w:t>
      </w:r>
    </w:p>
    <w:p w14:paraId="07E1BAE9" w14:textId="77777777" w:rsidR="00B11BD5" w:rsidRPr="00B11BD5" w:rsidRDefault="00B11BD5" w:rsidP="00B11BD5">
      <w:pPr>
        <w:spacing w:before="68" w:after="68"/>
        <w:rPr>
          <w:rFonts w:ascii="Aptos" w:hAnsi="Aptos" w:cs="Calibri"/>
          <w:b/>
          <w:bCs/>
          <w:iCs/>
          <w:color w:val="001A38"/>
          <w:sz w:val="22"/>
          <w:szCs w:val="22"/>
          <w:u w:val="single"/>
        </w:rPr>
      </w:pPr>
    </w:p>
    <w:p w14:paraId="79CC28ED"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Compétences associées</w:t>
      </w:r>
    </w:p>
    <w:p w14:paraId="284AF35A" w14:textId="77777777" w:rsidR="00B11BD5" w:rsidRPr="00B11BD5" w:rsidRDefault="00B11BD5" w:rsidP="00B11BD5">
      <w:pPr>
        <w:spacing w:line="250" w:lineRule="exact"/>
        <w:rPr>
          <w:rFonts w:ascii="Aptos" w:hAnsi="Aptos" w:cs="Calibri"/>
          <w:b/>
          <w:bCs/>
          <w:iCs/>
          <w:color w:val="001A38"/>
          <w:sz w:val="22"/>
          <w:szCs w:val="22"/>
          <w:u w:val="single"/>
        </w:rPr>
      </w:pPr>
    </w:p>
    <w:p w14:paraId="1DB7107C" w14:textId="0A9F122C" w:rsidR="00B11BD5" w:rsidRPr="00B11BD5" w:rsidRDefault="00B11BD5" w:rsidP="00B11BD5">
      <w:pPr>
        <w:spacing w:line="250" w:lineRule="exact"/>
        <w:jc w:val="both"/>
        <w:rPr>
          <w:rFonts w:ascii="Arial" w:hAnsi="Arial" w:cs="Arial"/>
          <w:sz w:val="22"/>
          <w:szCs w:val="22"/>
          <w:shd w:val="clear" w:color="auto" w:fill="FFFFFF"/>
        </w:rPr>
      </w:pPr>
      <w:r w:rsidRPr="00B11BD5">
        <w:rPr>
          <w:rFonts w:ascii="Arial" w:hAnsi="Arial" w:cs="Arial"/>
          <w:sz w:val="22"/>
          <w:szCs w:val="22"/>
          <w:shd w:val="clear" w:color="auto" w:fill="FFFFFF"/>
        </w:rPr>
        <w:t>C4.4 S’exprimer et se faire comprendre en langue anglaise dans son environnement professionnel.</w:t>
      </w:r>
    </w:p>
    <w:p w14:paraId="3D0FBD0D" w14:textId="77777777" w:rsidR="00B11BD5" w:rsidRPr="00B11BD5" w:rsidRDefault="00B11BD5" w:rsidP="00B11BD5">
      <w:pPr>
        <w:spacing w:line="250" w:lineRule="exact"/>
        <w:jc w:val="both"/>
        <w:rPr>
          <w:rFonts w:ascii="Aptos" w:hAnsi="Aptos" w:cs="Calibri"/>
          <w:iCs/>
          <w:sz w:val="22"/>
          <w:szCs w:val="22"/>
        </w:rPr>
      </w:pPr>
    </w:p>
    <w:p w14:paraId="1300215E"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Évaluation compétence</w:t>
      </w:r>
    </w:p>
    <w:p w14:paraId="070CCF18" w14:textId="77777777" w:rsidR="00B11BD5" w:rsidRPr="00B11BD5" w:rsidRDefault="00B11BD5" w:rsidP="00B11BD5">
      <w:pPr>
        <w:spacing w:line="250" w:lineRule="exact"/>
        <w:rPr>
          <w:rFonts w:ascii="Aptos" w:hAnsi="Aptos" w:cs="Calibri"/>
          <w:b/>
          <w:bCs/>
          <w:iCs/>
          <w:color w:val="001A38"/>
          <w:sz w:val="22"/>
          <w:szCs w:val="22"/>
          <w:u w:val="single"/>
        </w:rPr>
      </w:pPr>
    </w:p>
    <w:p w14:paraId="68DD4ABC" w14:textId="2E3810C2" w:rsidR="00B11BD5" w:rsidRDefault="00B11BD5" w:rsidP="00D03355">
      <w:pPr>
        <w:spacing w:line="250" w:lineRule="exact"/>
        <w:jc w:val="both"/>
        <w:rPr>
          <w:rFonts w:ascii="Arial" w:hAnsi="Arial" w:cs="Arial"/>
          <w:sz w:val="22"/>
          <w:szCs w:val="22"/>
          <w:shd w:val="clear" w:color="auto" w:fill="FFFFFF"/>
        </w:rPr>
      </w:pPr>
      <w:r w:rsidRPr="00B11BD5">
        <w:rPr>
          <w:rFonts w:ascii="Arial" w:hAnsi="Arial" w:cs="Arial"/>
          <w:sz w:val="22"/>
          <w:szCs w:val="22"/>
          <w:shd w:val="clear" w:color="auto" w:fill="FFFFFF"/>
        </w:rPr>
        <w:t>Oral Mise en situation professionnelle en Anglais</w:t>
      </w:r>
      <w:r w:rsidR="0084280D">
        <w:rPr>
          <w:rFonts w:ascii="Arial" w:hAnsi="Arial" w:cs="Arial"/>
          <w:sz w:val="22"/>
          <w:szCs w:val="22"/>
          <w:shd w:val="clear" w:color="auto" w:fill="FFFFFF"/>
        </w:rPr>
        <w:t xml:space="preserve">, </w:t>
      </w:r>
      <w:r w:rsidR="0084280D" w:rsidRPr="0084280D">
        <w:rPr>
          <w:rFonts w:ascii="Arial" w:hAnsi="Arial" w:cs="Arial"/>
          <w:sz w:val="22"/>
          <w:szCs w:val="22"/>
          <w:shd w:val="clear" w:color="auto" w:fill="FFFFFF"/>
        </w:rPr>
        <w:t>Questionnaire à Choix Multiple (QCM)</w:t>
      </w:r>
    </w:p>
    <w:p w14:paraId="3460416B" w14:textId="77777777" w:rsidR="00B11BD5" w:rsidRDefault="00B11BD5" w:rsidP="00D03355">
      <w:pPr>
        <w:spacing w:line="250" w:lineRule="exact"/>
        <w:jc w:val="both"/>
        <w:rPr>
          <w:rFonts w:ascii="Arial" w:hAnsi="Arial" w:cs="Arial"/>
          <w:sz w:val="22"/>
          <w:szCs w:val="22"/>
          <w:shd w:val="clear" w:color="auto" w:fill="FFFFFF"/>
        </w:rPr>
      </w:pPr>
    </w:p>
    <w:p w14:paraId="668F8124" w14:textId="77777777" w:rsidR="00B11BD5" w:rsidRDefault="00B11BD5" w:rsidP="00D03355">
      <w:pPr>
        <w:spacing w:line="250" w:lineRule="exact"/>
        <w:jc w:val="both"/>
        <w:rPr>
          <w:rFonts w:ascii="Aptos" w:hAnsi="Aptos" w:cs="Calibri"/>
          <w:iCs/>
          <w:color w:val="000000" w:themeColor="text1"/>
          <w:sz w:val="22"/>
          <w:szCs w:val="22"/>
        </w:rPr>
        <w:sectPr w:rsidR="00B11BD5" w:rsidSect="00CA2B14">
          <w:pgSz w:w="11910" w:h="16840"/>
          <w:pgMar w:top="1417" w:right="1417" w:bottom="1417" w:left="1417" w:header="709" w:footer="732" w:gutter="0"/>
          <w:cols w:space="720"/>
        </w:sectPr>
      </w:pPr>
    </w:p>
    <w:p w14:paraId="6C85DD81" w14:textId="77777777" w:rsidR="00B11BD5" w:rsidRDefault="00B11BD5" w:rsidP="00D03355">
      <w:pPr>
        <w:spacing w:line="250" w:lineRule="exact"/>
        <w:jc w:val="both"/>
        <w:rPr>
          <w:rFonts w:ascii="Aptos" w:hAnsi="Aptos" w:cs="Calibri"/>
          <w:iCs/>
          <w:color w:val="000000" w:themeColor="text1"/>
          <w:sz w:val="22"/>
          <w:szCs w:val="22"/>
        </w:rPr>
      </w:pPr>
    </w:p>
    <w:p w14:paraId="46B03C6B" w14:textId="5B4B035F" w:rsidR="00B11BD5" w:rsidRPr="00B11BD5" w:rsidRDefault="00B11BD5" w:rsidP="00B11BD5">
      <w:pPr>
        <w:pStyle w:val="Titre3"/>
        <w:ind w:left="0"/>
      </w:pPr>
      <w:r w:rsidRPr="00B11BD5">
        <w:t xml:space="preserve">UE </w:t>
      </w:r>
      <w:r w:rsidR="00B268CD">
        <w:t>7</w:t>
      </w:r>
      <w:r w:rsidRPr="00B11BD5">
        <w:t xml:space="preserve"> : </w:t>
      </w:r>
      <w:r w:rsidR="00B268CD">
        <w:t>VALORISATION DES COMPÉTENCES PROFESSIONNELLES</w:t>
      </w:r>
      <w:r w:rsidRPr="00B11BD5">
        <w:t xml:space="preserve"> (80 heures – 10 crédits)</w:t>
      </w:r>
    </w:p>
    <w:p w14:paraId="720AA5F1" w14:textId="77777777" w:rsidR="00B11BD5" w:rsidRPr="00B11BD5" w:rsidRDefault="00B11BD5" w:rsidP="00B11BD5">
      <w:pPr>
        <w:pStyle w:val="Titre3"/>
        <w:ind w:left="0"/>
        <w:rPr>
          <w:sz w:val="22"/>
          <w:szCs w:val="22"/>
        </w:rPr>
      </w:pPr>
    </w:p>
    <w:p w14:paraId="1D8CFCEC" w14:textId="77777777" w:rsidR="00B11BD5" w:rsidRPr="00B11BD5" w:rsidRDefault="00B11BD5" w:rsidP="00B11BD5">
      <w:pPr>
        <w:pStyle w:val="Titre4"/>
        <w:numPr>
          <w:ilvl w:val="0"/>
          <w:numId w:val="0"/>
        </w:numPr>
        <w:ind w:left="720"/>
        <w:rPr>
          <w:sz w:val="22"/>
          <w:szCs w:val="22"/>
        </w:rPr>
      </w:pPr>
    </w:p>
    <w:p w14:paraId="44CFB2A4" w14:textId="2C6B4787" w:rsidR="00B11BD5" w:rsidRPr="00B11BD5" w:rsidRDefault="00B268CD" w:rsidP="00B11BD5">
      <w:pPr>
        <w:pStyle w:val="Titre4"/>
        <w:rPr>
          <w:sz w:val="22"/>
          <w:szCs w:val="22"/>
        </w:rPr>
      </w:pPr>
      <w:r>
        <w:rPr>
          <w:rFonts w:ascii="Arial" w:hAnsi="Arial" w:cs="Arial"/>
          <w:sz w:val="22"/>
          <w:szCs w:val="22"/>
          <w:shd w:val="clear" w:color="auto" w:fill="FFFFFF"/>
        </w:rPr>
        <w:t>Projets employabilité</w:t>
      </w:r>
    </w:p>
    <w:p w14:paraId="6F050D4D" w14:textId="77777777" w:rsidR="00B11BD5" w:rsidRPr="00B11BD5" w:rsidRDefault="00B11BD5" w:rsidP="00B11BD5">
      <w:pPr>
        <w:pStyle w:val="Titre4"/>
        <w:numPr>
          <w:ilvl w:val="0"/>
          <w:numId w:val="0"/>
        </w:numPr>
        <w:spacing w:before="58"/>
        <w:rPr>
          <w:rFonts w:cs="Calibri"/>
          <w:b/>
          <w:sz w:val="22"/>
          <w:szCs w:val="22"/>
        </w:rPr>
      </w:pPr>
    </w:p>
    <w:p w14:paraId="2FDC2701"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Contenu</w:t>
      </w:r>
    </w:p>
    <w:p w14:paraId="2BD117B9" w14:textId="77777777" w:rsidR="00B11BD5" w:rsidRPr="00B11BD5" w:rsidRDefault="00B11BD5" w:rsidP="00B11BD5">
      <w:pPr>
        <w:spacing w:line="250" w:lineRule="exact"/>
        <w:rPr>
          <w:rFonts w:ascii="Aptos" w:hAnsi="Aptos" w:cs="Calibri"/>
          <w:iCs/>
          <w:sz w:val="22"/>
          <w:szCs w:val="22"/>
        </w:rPr>
      </w:pPr>
    </w:p>
    <w:p w14:paraId="15C59CD7" w14:textId="77777777" w:rsidR="00B268CD" w:rsidRDefault="00B268CD">
      <w:pPr>
        <w:numPr>
          <w:ilvl w:val="0"/>
          <w:numId w:val="49"/>
        </w:numPr>
        <w:spacing w:before="68" w:after="68"/>
        <w:rPr>
          <w:rFonts w:ascii="Arial" w:hAnsi="Arial" w:cs="Arial"/>
          <w:sz w:val="21"/>
          <w:szCs w:val="21"/>
        </w:rPr>
      </w:pPr>
      <w:r>
        <w:rPr>
          <w:rFonts w:ascii="Arial" w:hAnsi="Arial" w:cs="Arial"/>
          <w:sz w:val="21"/>
          <w:szCs w:val="21"/>
        </w:rPr>
        <w:t>Suivi des projets</w:t>
      </w:r>
    </w:p>
    <w:p w14:paraId="591E8F6A" w14:textId="77777777" w:rsidR="00B268CD" w:rsidRDefault="00B268CD">
      <w:pPr>
        <w:numPr>
          <w:ilvl w:val="0"/>
          <w:numId w:val="49"/>
        </w:numPr>
        <w:spacing w:before="68" w:after="68"/>
        <w:rPr>
          <w:rFonts w:ascii="Arial" w:hAnsi="Arial" w:cs="Arial"/>
          <w:sz w:val="21"/>
          <w:szCs w:val="21"/>
        </w:rPr>
      </w:pPr>
      <w:r>
        <w:rPr>
          <w:rFonts w:ascii="Arial" w:hAnsi="Arial" w:cs="Arial"/>
          <w:sz w:val="21"/>
          <w:szCs w:val="21"/>
        </w:rPr>
        <w:t>Atelier d'insertion professionnelle</w:t>
      </w:r>
    </w:p>
    <w:p w14:paraId="0470C5E7" w14:textId="77777777" w:rsidR="00B268CD" w:rsidRDefault="00B268CD">
      <w:pPr>
        <w:numPr>
          <w:ilvl w:val="0"/>
          <w:numId w:val="49"/>
        </w:numPr>
        <w:spacing w:before="68" w:after="68"/>
        <w:rPr>
          <w:rFonts w:ascii="Arial" w:hAnsi="Arial" w:cs="Arial"/>
          <w:sz w:val="21"/>
          <w:szCs w:val="21"/>
        </w:rPr>
      </w:pPr>
      <w:r>
        <w:rPr>
          <w:rFonts w:ascii="Arial" w:hAnsi="Arial" w:cs="Arial"/>
          <w:sz w:val="21"/>
          <w:szCs w:val="21"/>
        </w:rPr>
        <w:t>Séminaires culture métier</w:t>
      </w:r>
    </w:p>
    <w:p w14:paraId="7564F413" w14:textId="77777777" w:rsidR="00B268CD" w:rsidRDefault="00B268CD">
      <w:pPr>
        <w:numPr>
          <w:ilvl w:val="0"/>
          <w:numId w:val="49"/>
        </w:numPr>
        <w:spacing w:before="68" w:after="68"/>
        <w:rPr>
          <w:rFonts w:ascii="Arial" w:hAnsi="Arial" w:cs="Arial"/>
          <w:sz w:val="21"/>
          <w:szCs w:val="21"/>
        </w:rPr>
      </w:pPr>
      <w:r>
        <w:rPr>
          <w:rFonts w:ascii="Arial" w:hAnsi="Arial" w:cs="Arial"/>
          <w:sz w:val="21"/>
          <w:szCs w:val="21"/>
        </w:rPr>
        <w:t>Préparation de l'examen national</w:t>
      </w:r>
    </w:p>
    <w:p w14:paraId="3CF46FD8" w14:textId="77777777" w:rsidR="00B268CD" w:rsidRDefault="00B268CD">
      <w:pPr>
        <w:numPr>
          <w:ilvl w:val="0"/>
          <w:numId w:val="49"/>
        </w:numPr>
        <w:spacing w:before="68" w:after="68"/>
        <w:rPr>
          <w:rFonts w:ascii="Arial" w:hAnsi="Arial" w:cs="Arial"/>
          <w:sz w:val="21"/>
          <w:szCs w:val="21"/>
        </w:rPr>
      </w:pPr>
      <w:r>
        <w:rPr>
          <w:rFonts w:ascii="Arial" w:hAnsi="Arial" w:cs="Arial"/>
          <w:sz w:val="21"/>
          <w:szCs w:val="21"/>
        </w:rPr>
        <w:t>Méthodologie de rédaction des livrables</w:t>
      </w:r>
    </w:p>
    <w:p w14:paraId="08737D86" w14:textId="77777777" w:rsidR="00B268CD" w:rsidRDefault="00B268CD">
      <w:pPr>
        <w:numPr>
          <w:ilvl w:val="0"/>
          <w:numId w:val="49"/>
        </w:numPr>
        <w:spacing w:before="68" w:after="68"/>
        <w:rPr>
          <w:rFonts w:ascii="Arial" w:hAnsi="Arial" w:cs="Arial"/>
          <w:sz w:val="21"/>
          <w:szCs w:val="21"/>
        </w:rPr>
      </w:pPr>
      <w:r>
        <w:rPr>
          <w:rFonts w:ascii="Arial" w:hAnsi="Arial" w:cs="Arial"/>
          <w:sz w:val="21"/>
          <w:szCs w:val="21"/>
        </w:rPr>
        <w:t>Training grand oral</w:t>
      </w:r>
    </w:p>
    <w:p w14:paraId="4D5E3EE5" w14:textId="77777777" w:rsidR="00B11BD5" w:rsidRPr="00B11BD5" w:rsidRDefault="00B11BD5" w:rsidP="00B11BD5">
      <w:pPr>
        <w:spacing w:before="68" w:after="68"/>
        <w:rPr>
          <w:rFonts w:ascii="Aptos" w:hAnsi="Aptos" w:cs="Calibri"/>
          <w:b/>
          <w:bCs/>
          <w:iCs/>
          <w:color w:val="001A38"/>
          <w:sz w:val="22"/>
          <w:szCs w:val="22"/>
          <w:u w:val="single"/>
        </w:rPr>
      </w:pPr>
    </w:p>
    <w:p w14:paraId="339FC437"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Compétences associées</w:t>
      </w:r>
    </w:p>
    <w:p w14:paraId="13373079" w14:textId="77777777" w:rsidR="00B11BD5" w:rsidRPr="00B11BD5" w:rsidRDefault="00B11BD5" w:rsidP="00B11BD5">
      <w:pPr>
        <w:spacing w:line="250" w:lineRule="exact"/>
        <w:rPr>
          <w:rFonts w:ascii="Aptos" w:hAnsi="Aptos" w:cs="Calibri"/>
          <w:b/>
          <w:bCs/>
          <w:iCs/>
          <w:color w:val="001A38"/>
          <w:sz w:val="22"/>
          <w:szCs w:val="22"/>
          <w:u w:val="single"/>
        </w:rPr>
      </w:pPr>
    </w:p>
    <w:p w14:paraId="308224AA" w14:textId="4FE2CB9F" w:rsidR="00B11BD5" w:rsidRDefault="00B268CD" w:rsidP="00B11BD5">
      <w:pPr>
        <w:spacing w:line="250" w:lineRule="exact"/>
        <w:jc w:val="both"/>
        <w:rPr>
          <w:rFonts w:ascii="Arial" w:hAnsi="Arial" w:cs="Arial"/>
          <w:sz w:val="21"/>
          <w:szCs w:val="21"/>
          <w:shd w:val="clear" w:color="auto" w:fill="FFFFFF"/>
        </w:rPr>
      </w:pPr>
      <w:r>
        <w:rPr>
          <w:rFonts w:ascii="Arial" w:hAnsi="Arial" w:cs="Arial"/>
          <w:sz w:val="21"/>
          <w:szCs w:val="21"/>
          <w:shd w:val="clear" w:color="auto" w:fill="FFFFFF"/>
        </w:rPr>
        <w:t>Validation de 4 blocs de compétences</w:t>
      </w:r>
    </w:p>
    <w:p w14:paraId="3BBA45C9" w14:textId="77777777" w:rsidR="00B268CD" w:rsidRPr="00B11BD5" w:rsidRDefault="00B268CD" w:rsidP="00B11BD5">
      <w:pPr>
        <w:spacing w:line="250" w:lineRule="exact"/>
        <w:jc w:val="both"/>
        <w:rPr>
          <w:rFonts w:ascii="Aptos" w:hAnsi="Aptos" w:cs="Calibri"/>
          <w:iCs/>
          <w:sz w:val="22"/>
          <w:szCs w:val="22"/>
        </w:rPr>
      </w:pPr>
    </w:p>
    <w:p w14:paraId="0BC56CB2" w14:textId="77777777" w:rsidR="00B11BD5" w:rsidRPr="00B11BD5" w:rsidRDefault="00B11BD5" w:rsidP="00B11BD5">
      <w:pPr>
        <w:spacing w:line="250" w:lineRule="exact"/>
        <w:rPr>
          <w:rFonts w:ascii="Aptos" w:hAnsi="Aptos" w:cs="Calibri"/>
          <w:b/>
          <w:bCs/>
          <w:iCs/>
          <w:color w:val="001A38"/>
          <w:sz w:val="22"/>
          <w:szCs w:val="22"/>
          <w:u w:val="single"/>
        </w:rPr>
      </w:pPr>
      <w:r w:rsidRPr="00B11BD5">
        <w:rPr>
          <w:rFonts w:ascii="Aptos" w:hAnsi="Aptos" w:cs="Calibri"/>
          <w:b/>
          <w:bCs/>
          <w:iCs/>
          <w:color w:val="001A38"/>
          <w:sz w:val="22"/>
          <w:szCs w:val="22"/>
          <w:u w:val="single"/>
        </w:rPr>
        <w:t>Évaluation compétence</w:t>
      </w:r>
    </w:p>
    <w:p w14:paraId="2FE7A176" w14:textId="77777777" w:rsidR="00B11BD5" w:rsidRPr="00B11BD5" w:rsidRDefault="00B11BD5" w:rsidP="00B11BD5">
      <w:pPr>
        <w:spacing w:line="250" w:lineRule="exact"/>
        <w:rPr>
          <w:rFonts w:ascii="Aptos" w:hAnsi="Aptos" w:cs="Calibri"/>
          <w:b/>
          <w:bCs/>
          <w:iCs/>
          <w:color w:val="001A38"/>
          <w:sz w:val="22"/>
          <w:szCs w:val="22"/>
          <w:u w:val="single"/>
        </w:rPr>
      </w:pPr>
    </w:p>
    <w:p w14:paraId="61D06B4B" w14:textId="1B35A626" w:rsidR="00B11BD5" w:rsidRPr="00B11BD5" w:rsidRDefault="00B268CD" w:rsidP="00D03355">
      <w:pPr>
        <w:spacing w:line="250" w:lineRule="exact"/>
        <w:jc w:val="both"/>
        <w:rPr>
          <w:rFonts w:ascii="Aptos" w:hAnsi="Aptos" w:cs="Calibri"/>
          <w:iCs/>
          <w:color w:val="000000" w:themeColor="text1"/>
          <w:sz w:val="22"/>
          <w:szCs w:val="22"/>
        </w:rPr>
      </w:pPr>
      <w:r>
        <w:rPr>
          <w:rFonts w:ascii="Aptos" w:hAnsi="Aptos" w:cs="Calibri"/>
          <w:iCs/>
          <w:color w:val="000000" w:themeColor="text1"/>
          <w:sz w:val="22"/>
          <w:szCs w:val="22"/>
        </w:rPr>
        <w:t>Grand oral</w:t>
      </w:r>
      <w:r w:rsidR="0084280D">
        <w:rPr>
          <w:rFonts w:ascii="Aptos" w:hAnsi="Aptos" w:cs="Calibri"/>
          <w:iCs/>
          <w:color w:val="000000" w:themeColor="text1"/>
          <w:sz w:val="22"/>
          <w:szCs w:val="22"/>
        </w:rPr>
        <w:t xml:space="preserve">, </w:t>
      </w:r>
      <w:r w:rsidR="0084280D" w:rsidRPr="0084280D">
        <w:rPr>
          <w:rFonts w:ascii="Aptos" w:hAnsi="Aptos" w:cs="Calibri"/>
          <w:iCs/>
          <w:color w:val="000000" w:themeColor="text1"/>
          <w:sz w:val="22"/>
          <w:szCs w:val="22"/>
        </w:rPr>
        <w:t>Questionnaire à Choix Multiple (QCM)</w:t>
      </w:r>
    </w:p>
    <w:sectPr w:rsidR="00B11BD5" w:rsidRPr="00B11BD5" w:rsidSect="00CA2B14">
      <w:pgSz w:w="11910" w:h="16840"/>
      <w:pgMar w:top="1417" w:right="1417" w:bottom="1417" w:left="1417" w:header="709"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E186" w14:textId="77777777" w:rsidR="0025394F" w:rsidRDefault="0025394F">
      <w:r>
        <w:separator/>
      </w:r>
    </w:p>
  </w:endnote>
  <w:endnote w:type="continuationSeparator" w:id="0">
    <w:p w14:paraId="393E0044" w14:textId="77777777" w:rsidR="0025394F" w:rsidRDefault="0025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FC7B" w14:textId="4CB05085" w:rsidR="008D48BF" w:rsidRDefault="008D48BF">
    <w:pPr>
      <w:pStyle w:val="Pieddepage"/>
    </w:pPr>
    <w:r w:rsidRPr="00FB1507">
      <w:rPr>
        <w:rFonts w:ascii="Calibri" w:hAnsi="Calibri" w:cs="Calibri"/>
        <w:noProof/>
      </w:rPr>
      <w:drawing>
        <wp:anchor distT="0" distB="0" distL="0" distR="0" simplePos="0" relativeHeight="251680256" behindDoc="0" locked="0" layoutInCell="1" allowOverlap="1" wp14:anchorId="155CA330" wp14:editId="462D40D2">
          <wp:simplePos x="0" y="0"/>
          <wp:positionH relativeFrom="page">
            <wp:posOffset>-46944</wp:posOffset>
          </wp:positionH>
          <wp:positionV relativeFrom="page">
            <wp:posOffset>9758045</wp:posOffset>
          </wp:positionV>
          <wp:extent cx="7743190" cy="1156970"/>
          <wp:effectExtent l="0" t="0" r="3810" b="0"/>
          <wp:wrapNone/>
          <wp:docPr id="93" name="image1.jpeg"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descr="Une image contenant ciel nocturne&#10;&#10;Description générée automatiquement"/>
                  <pic:cNvPicPr/>
                </pic:nvPicPr>
                <pic:blipFill>
                  <a:blip r:embed="rId1" cstate="print"/>
                  <a:stretch>
                    <a:fillRect/>
                  </a:stretch>
                </pic:blipFill>
                <pic:spPr>
                  <a:xfrm>
                    <a:off x="0" y="0"/>
                    <a:ext cx="7743190" cy="1156970"/>
                  </a:xfrm>
                  <a:prstGeom prst="rect">
                    <a:avLst/>
                  </a:prstGeom>
                </pic:spPr>
              </pic:pic>
            </a:graphicData>
          </a:graphic>
          <wp14:sizeRelH relativeFrom="margin">
            <wp14:pctWidth>0</wp14:pctWidth>
          </wp14:sizeRelH>
        </wp:anchor>
      </w:drawing>
    </w:r>
    <w:r w:rsidRPr="00FB1507">
      <w:rPr>
        <w:rFonts w:ascii="Calibri" w:hAnsi="Calibri" w:cs="Calibri"/>
        <w:noProof/>
        <w:sz w:val="50"/>
        <w:szCs w:val="50"/>
      </w:rPr>
      <mc:AlternateContent>
        <mc:Choice Requires="wps">
          <w:drawing>
            <wp:anchor distT="0" distB="0" distL="114300" distR="114300" simplePos="0" relativeHeight="251719168" behindDoc="0" locked="0" layoutInCell="1" allowOverlap="1" wp14:anchorId="2E79B8FB" wp14:editId="64FF2A24">
              <wp:simplePos x="0" y="0"/>
              <wp:positionH relativeFrom="column">
                <wp:posOffset>-890270</wp:posOffset>
              </wp:positionH>
              <wp:positionV relativeFrom="paragraph">
                <wp:posOffset>-914400</wp:posOffset>
              </wp:positionV>
              <wp:extent cx="7559675" cy="1400175"/>
              <wp:effectExtent l="0" t="0" r="0" b="0"/>
              <wp:wrapNone/>
              <wp:docPr id="150" name="Zone de texte 150"/>
              <wp:cNvGraphicFramePr/>
              <a:graphic xmlns:a="http://schemas.openxmlformats.org/drawingml/2006/main">
                <a:graphicData uri="http://schemas.microsoft.com/office/word/2010/wordprocessingShape">
                  <wps:wsp>
                    <wps:cNvSpPr txBox="1"/>
                    <wps:spPr>
                      <a:xfrm>
                        <a:off x="0" y="0"/>
                        <a:ext cx="7559675" cy="1400175"/>
                      </a:xfrm>
                      <a:prstGeom prst="rect">
                        <a:avLst/>
                      </a:prstGeom>
                      <a:noFill/>
                      <a:ln w="6350">
                        <a:noFill/>
                      </a:ln>
                    </wps:spPr>
                    <wps:txbx>
                      <w:txbxContent>
                        <w:p w14:paraId="1E460F2B" w14:textId="77777777" w:rsidR="008D48BF" w:rsidRDefault="008D48BF" w:rsidP="008D48BF">
                          <w:pPr>
                            <w:jc w:val="center"/>
                            <w:rPr>
                              <w:rFonts w:ascii="Calibri Light" w:hAnsi="Calibri Light" w:cs="Calibri Light"/>
                              <w:color w:val="FFFFFF" w:themeColor="background1"/>
                              <w:sz w:val="80"/>
                              <w:szCs w:val="80"/>
                            </w:rPr>
                          </w:pPr>
                        </w:p>
                        <w:p w14:paraId="00C09C5F" w14:textId="497B5408" w:rsidR="008D48BF" w:rsidRPr="0056141B" w:rsidRDefault="008D48BF" w:rsidP="008D48BF">
                          <w:pPr>
                            <w:jc w:val="center"/>
                            <w:rPr>
                              <w:rFonts w:ascii="Calibri Light" w:hAnsi="Calibri Light" w:cs="Calibri Light"/>
                              <w:color w:val="FFFFFF" w:themeColor="background1"/>
                              <w:sz w:val="80"/>
                              <w:szCs w:val="80"/>
                            </w:rPr>
                          </w:pPr>
                          <w:r w:rsidRPr="0056141B">
                            <w:rPr>
                              <w:rFonts w:ascii="Calibri Light" w:hAnsi="Calibri Light" w:cs="Calibri Light"/>
                              <w:color w:val="FFFFFF" w:themeColor="background1"/>
                              <w:sz w:val="80"/>
                              <w:szCs w:val="80"/>
                            </w:rPr>
                            <w:t>REFERENTIEL 202</w:t>
                          </w:r>
                          <w:r w:rsidR="000074E6">
                            <w:rPr>
                              <w:rFonts w:ascii="Calibri Light" w:hAnsi="Calibri Light" w:cs="Calibri Light"/>
                              <w:color w:val="FFFFFF" w:themeColor="background1"/>
                              <w:sz w:val="80"/>
                              <w:szCs w:val="80"/>
                            </w:rPr>
                            <w:t>4</w:t>
                          </w:r>
                          <w:r w:rsidRPr="0056141B">
                            <w:rPr>
                              <w:rFonts w:ascii="Calibri Light" w:hAnsi="Calibri Light" w:cs="Calibri Light"/>
                              <w:color w:val="FFFFFF" w:themeColor="background1"/>
                              <w:sz w:val="80"/>
                              <w:szCs w:val="80"/>
                            </w:rPr>
                            <w:t>-202</w:t>
                          </w:r>
                          <w:r w:rsidR="000074E6">
                            <w:rPr>
                              <w:rFonts w:ascii="Calibri Light" w:hAnsi="Calibri Light" w:cs="Calibri Light"/>
                              <w:color w:val="FFFFFF" w:themeColor="background1"/>
                              <w:sz w:val="80"/>
                              <w:szCs w:val="8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9B8FB" id="_x0000_t202" coordsize="21600,21600" o:spt="202" path="m,l,21600r21600,l21600,xe">
              <v:stroke joinstyle="miter"/>
              <v:path gradientshapeok="t" o:connecttype="rect"/>
            </v:shapetype>
            <v:shape id="Zone de texte 150" o:spid="_x0000_s1026" type="#_x0000_t202" style="position:absolute;margin-left:-70.1pt;margin-top:-1in;width:595.25pt;height:110.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" filled="f" stroked="f" strokeweight=".5pt">
              <v:textbox>
                <w:txbxContent>
                  <w:p w14:paraId="1E460F2B" w14:textId="77777777" w:rsidR="008D48BF" w:rsidRDefault="008D48BF" w:rsidP="008D48BF">
                    <w:pPr>
                      <w:jc w:val="center"/>
                      <w:rPr>
                        <w:rFonts w:ascii="Calibri Light" w:hAnsi="Calibri Light" w:cs="Calibri Light"/>
                        <w:color w:val="FFFFFF" w:themeColor="background1"/>
                        <w:sz w:val="80"/>
                        <w:szCs w:val="80"/>
                      </w:rPr>
                    </w:pPr>
                  </w:p>
                  <w:p w14:paraId="00C09C5F" w14:textId="497B5408" w:rsidR="008D48BF" w:rsidRPr="0056141B" w:rsidRDefault="008D48BF" w:rsidP="008D48BF">
                    <w:pPr>
                      <w:jc w:val="center"/>
                      <w:rPr>
                        <w:rFonts w:ascii="Calibri Light" w:hAnsi="Calibri Light" w:cs="Calibri Light"/>
                        <w:color w:val="FFFFFF" w:themeColor="background1"/>
                        <w:sz w:val="80"/>
                        <w:szCs w:val="80"/>
                      </w:rPr>
                    </w:pPr>
                    <w:r w:rsidRPr="0056141B">
                      <w:rPr>
                        <w:rFonts w:ascii="Calibri Light" w:hAnsi="Calibri Light" w:cs="Calibri Light"/>
                        <w:color w:val="FFFFFF" w:themeColor="background1"/>
                        <w:sz w:val="80"/>
                        <w:szCs w:val="80"/>
                      </w:rPr>
                      <w:t>REFERENTIEL 202</w:t>
                    </w:r>
                    <w:r w:rsidR="000074E6">
                      <w:rPr>
                        <w:rFonts w:ascii="Calibri Light" w:hAnsi="Calibri Light" w:cs="Calibri Light"/>
                        <w:color w:val="FFFFFF" w:themeColor="background1"/>
                        <w:sz w:val="80"/>
                        <w:szCs w:val="80"/>
                      </w:rPr>
                      <w:t>4</w:t>
                    </w:r>
                    <w:r w:rsidRPr="0056141B">
                      <w:rPr>
                        <w:rFonts w:ascii="Calibri Light" w:hAnsi="Calibri Light" w:cs="Calibri Light"/>
                        <w:color w:val="FFFFFF" w:themeColor="background1"/>
                        <w:sz w:val="80"/>
                        <w:szCs w:val="80"/>
                      </w:rPr>
                      <w:t>-202</w:t>
                    </w:r>
                    <w:r w:rsidR="000074E6">
                      <w:rPr>
                        <w:rFonts w:ascii="Calibri Light" w:hAnsi="Calibri Light" w:cs="Calibri Light"/>
                        <w:color w:val="FFFFFF" w:themeColor="background1"/>
                        <w:sz w:val="80"/>
                        <w:szCs w:val="80"/>
                      </w:rPr>
                      <w:t>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48E0" w14:textId="7DBD7FA5" w:rsidR="007A71B0" w:rsidRDefault="008D48BF">
    <w:pPr>
      <w:pStyle w:val="Corpsdetexte"/>
      <w:spacing w:line="14" w:lineRule="auto"/>
      <w:ind w:left="0" w:firstLine="0"/>
      <w:rPr>
        <w:sz w:val="20"/>
      </w:rPr>
    </w:pPr>
    <w:r>
      <w:rPr>
        <w:noProof/>
      </w:rPr>
      <w:drawing>
        <wp:anchor distT="0" distB="0" distL="0" distR="0" simplePos="0" relativeHeight="251625984" behindDoc="0" locked="0" layoutInCell="1" allowOverlap="1" wp14:anchorId="3A5F24BE" wp14:editId="1C8743F0">
          <wp:simplePos x="0" y="0"/>
          <wp:positionH relativeFrom="page">
            <wp:posOffset>-18415</wp:posOffset>
          </wp:positionH>
          <wp:positionV relativeFrom="page">
            <wp:posOffset>9831705</wp:posOffset>
          </wp:positionV>
          <wp:extent cx="7767320" cy="1156970"/>
          <wp:effectExtent l="0" t="0" r="5080" b="0"/>
          <wp:wrapNone/>
          <wp:docPr id="14725428" name="Image 14725428"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jpeg" descr="Une image contenant ciel nocturne&#10;&#10;Description générée automatiquement"/>
                  <pic:cNvPicPr/>
                </pic:nvPicPr>
                <pic:blipFill>
                  <a:blip r:embed="rId1" cstate="print"/>
                  <a:stretch>
                    <a:fillRect/>
                  </a:stretch>
                </pic:blipFill>
                <pic:spPr>
                  <a:xfrm>
                    <a:off x="0" y="0"/>
                    <a:ext cx="7767320" cy="115697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41344" behindDoc="0" locked="0" layoutInCell="1" allowOverlap="1" wp14:anchorId="073CD9A3" wp14:editId="6D34C570">
              <wp:simplePos x="0" y="0"/>
              <wp:positionH relativeFrom="column">
                <wp:posOffset>-826828</wp:posOffset>
              </wp:positionH>
              <wp:positionV relativeFrom="paragraph">
                <wp:posOffset>-307917</wp:posOffset>
              </wp:positionV>
              <wp:extent cx="7559675" cy="790575"/>
              <wp:effectExtent l="0" t="0" r="9525" b="9525"/>
              <wp:wrapNone/>
              <wp:docPr id="50755882" name="Zone de texte 50755882"/>
              <wp:cNvGraphicFramePr/>
              <a:graphic xmlns:a="http://schemas.openxmlformats.org/drawingml/2006/main">
                <a:graphicData uri="http://schemas.microsoft.com/office/word/2010/wordprocessingShape">
                  <wps:wsp>
                    <wps:cNvSpPr txBox="1"/>
                    <wps:spPr>
                      <a:xfrm>
                        <a:off x="0" y="0"/>
                        <a:ext cx="7559675" cy="790575"/>
                      </a:xfrm>
                      <a:prstGeom prst="rect">
                        <a:avLst/>
                      </a:prstGeom>
                      <a:noFill/>
                      <a:ln w="6350">
                        <a:solidFill>
                          <a:prstClr val="black"/>
                        </a:solidFill>
                      </a:ln>
                    </wps:spPr>
                    <wps:txbx>
                      <w:txbxContent>
                        <w:p w14:paraId="4B5F9187" w14:textId="77777777" w:rsidR="008D48BF" w:rsidRDefault="008D48BF" w:rsidP="008D48BF">
                          <w:pPr>
                            <w:jc w:val="center"/>
                            <w:rPr>
                              <w:color w:val="FFFFFF" w:themeColor="background1"/>
                              <w:sz w:val="14"/>
                              <w:szCs w:val="14"/>
                            </w:rPr>
                          </w:pPr>
                          <w:r w:rsidRPr="00BD1FD1">
                            <w:rPr>
                              <w:b/>
                              <w:bCs/>
                              <w:color w:val="FFFFFF" w:themeColor="background1"/>
                              <w:sz w:val="14"/>
                              <w:szCs w:val="14"/>
                            </w:rPr>
                            <w:t>École de Commerce de Lyon®</w:t>
                          </w:r>
                          <w:r>
                            <w:rPr>
                              <w:b/>
                              <w:bCs/>
                              <w:color w:val="FFFFFF" w:themeColor="background1"/>
                              <w:sz w:val="14"/>
                              <w:szCs w:val="14"/>
                            </w:rPr>
                            <w:br/>
                          </w:r>
                          <w:r w:rsidRPr="00BD1FD1">
                            <w:rPr>
                              <w:color w:val="FFFFFF" w:themeColor="background1"/>
                              <w:sz w:val="14"/>
                              <w:szCs w:val="14"/>
                            </w:rPr>
                            <w:t>Établissement d’enseignement supérieur privé</w:t>
                          </w:r>
                          <w:r>
                            <w:rPr>
                              <w:color w:val="FFFFFF" w:themeColor="background1"/>
                              <w:sz w:val="14"/>
                              <w:szCs w:val="14"/>
                            </w:rPr>
                            <w:br/>
                          </w:r>
                          <w:r w:rsidRPr="00BD1FD1">
                            <w:rPr>
                              <w:color w:val="FFFFFF" w:themeColor="background1"/>
                              <w:sz w:val="14"/>
                              <w:szCs w:val="14"/>
                            </w:rPr>
                            <w:t>51 ter rue de Saint Cyr, 69009 Lyon / 0 805 29 29 27 / contact@eclyon.fr</w:t>
                          </w:r>
                          <w:r>
                            <w:rPr>
                              <w:color w:val="FFFFFF" w:themeColor="background1"/>
                              <w:sz w:val="14"/>
                              <w:szCs w:val="14"/>
                            </w:rPr>
                            <w:br/>
                          </w:r>
                          <w:r w:rsidRPr="00BD1FD1">
                            <w:rPr>
                              <w:color w:val="FFFFFF" w:themeColor="background1"/>
                              <w:sz w:val="14"/>
                              <w:szCs w:val="14"/>
                            </w:rPr>
                            <w:t>www.ecole-de-commerce-de-lyon.fr</w:t>
                          </w:r>
                          <w:r>
                            <w:rPr>
                              <w:color w:val="FFFFFF" w:themeColor="background1"/>
                              <w:sz w:val="14"/>
                              <w:szCs w:val="14"/>
                            </w:rPr>
                            <w:br/>
                          </w:r>
                          <w:r w:rsidRPr="00BD1FD1">
                            <w:rPr>
                              <w:color w:val="FFFFFF" w:themeColor="background1"/>
                              <w:sz w:val="14"/>
                              <w:szCs w:val="14"/>
                            </w:rPr>
                            <w:t>SAS au capital de 50 000 € - Code APE 8542Z – Siret 793 367 780 00046</w:t>
                          </w:r>
                        </w:p>
                        <w:p w14:paraId="2C5EC302" w14:textId="77777777" w:rsidR="008D48BF" w:rsidRPr="00BD1FD1" w:rsidRDefault="008D48BF" w:rsidP="008D48BF">
                          <w:pPr>
                            <w:jc w:val="center"/>
                            <w:rPr>
                              <w:color w:val="FFFFFF" w:themeColor="background1"/>
                              <w:sz w:val="14"/>
                              <w:szCs w:val="14"/>
                            </w:rPr>
                          </w:pPr>
                          <w:r>
                            <w:rPr>
                              <w:color w:val="FFFFFF" w:themeColor="background1"/>
                              <w:sz w:val="14"/>
                              <w:szCs w:val="14"/>
                            </w:rPr>
                            <w:t>Activité déclarée sous le n°82 69 12766 69 auprès du préfet de Région Rhône-Alpes</w:t>
                          </w:r>
                        </w:p>
                        <w:p w14:paraId="4A6BEAD5" w14:textId="77777777" w:rsidR="008D48BF" w:rsidRDefault="008D48BF" w:rsidP="008D48BF"/>
                        <w:p w14:paraId="291CD5AE" w14:textId="77777777" w:rsidR="008D48BF" w:rsidRDefault="008D48BF" w:rsidP="008D48BF">
                          <w:proofErr w:type="spellStart"/>
                          <w:proofErr w:type="gramStart"/>
                          <w:r>
                            <w:t>eee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CD9A3" id="_x0000_t202" coordsize="21600,21600" o:spt="202" path="m,l,21600r21600,l21600,xe">
              <v:stroke joinstyle="miter"/>
              <v:path gradientshapeok="t" o:connecttype="rect"/>
            </v:shapetype>
            <v:shape id="Zone de texte 50755882" o:spid="_x0000_s1028" type="#_x0000_t202" style="position:absolute;margin-left:-65.1pt;margin-top:-24.25pt;width:595.25pt;height:62.2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" filled="f" strokeweight=".5pt">
              <v:textbox>
                <w:txbxContent>
                  <w:p w14:paraId="4B5F9187" w14:textId="77777777" w:rsidR="008D48BF" w:rsidRDefault="008D48BF" w:rsidP="008D48BF">
                    <w:pPr>
                      <w:jc w:val="center"/>
                      <w:rPr>
                        <w:color w:val="FFFFFF" w:themeColor="background1"/>
                        <w:sz w:val="14"/>
                        <w:szCs w:val="14"/>
                      </w:rPr>
                    </w:pPr>
                    <w:r w:rsidRPr="00BD1FD1">
                      <w:rPr>
                        <w:b/>
                        <w:bCs/>
                        <w:color w:val="FFFFFF" w:themeColor="background1"/>
                        <w:sz w:val="14"/>
                        <w:szCs w:val="14"/>
                      </w:rPr>
                      <w:t>École de Commerce de Lyon®</w:t>
                    </w:r>
                    <w:r>
                      <w:rPr>
                        <w:b/>
                        <w:bCs/>
                        <w:color w:val="FFFFFF" w:themeColor="background1"/>
                        <w:sz w:val="14"/>
                        <w:szCs w:val="14"/>
                      </w:rPr>
                      <w:br/>
                    </w:r>
                    <w:r w:rsidRPr="00BD1FD1">
                      <w:rPr>
                        <w:color w:val="FFFFFF" w:themeColor="background1"/>
                        <w:sz w:val="14"/>
                        <w:szCs w:val="14"/>
                      </w:rPr>
                      <w:t>Établissement d’enseignement supérieur privé</w:t>
                    </w:r>
                    <w:r>
                      <w:rPr>
                        <w:color w:val="FFFFFF" w:themeColor="background1"/>
                        <w:sz w:val="14"/>
                        <w:szCs w:val="14"/>
                      </w:rPr>
                      <w:br/>
                    </w:r>
                    <w:r w:rsidRPr="00BD1FD1">
                      <w:rPr>
                        <w:color w:val="FFFFFF" w:themeColor="background1"/>
                        <w:sz w:val="14"/>
                        <w:szCs w:val="14"/>
                      </w:rPr>
                      <w:t>51 ter rue de Saint Cyr, 69009 Lyon / 0 805 29 29 27 / contact@eclyon.fr</w:t>
                    </w:r>
                    <w:r>
                      <w:rPr>
                        <w:color w:val="FFFFFF" w:themeColor="background1"/>
                        <w:sz w:val="14"/>
                        <w:szCs w:val="14"/>
                      </w:rPr>
                      <w:br/>
                    </w:r>
                    <w:r w:rsidRPr="00BD1FD1">
                      <w:rPr>
                        <w:color w:val="FFFFFF" w:themeColor="background1"/>
                        <w:sz w:val="14"/>
                        <w:szCs w:val="14"/>
                      </w:rPr>
                      <w:t>www.ecole-de-commerce-de-lyon.fr</w:t>
                    </w:r>
                    <w:r>
                      <w:rPr>
                        <w:color w:val="FFFFFF" w:themeColor="background1"/>
                        <w:sz w:val="14"/>
                        <w:szCs w:val="14"/>
                      </w:rPr>
                      <w:br/>
                    </w:r>
                    <w:r w:rsidRPr="00BD1FD1">
                      <w:rPr>
                        <w:color w:val="FFFFFF" w:themeColor="background1"/>
                        <w:sz w:val="14"/>
                        <w:szCs w:val="14"/>
                      </w:rPr>
                      <w:t>SAS au capital de 50 000 € - Code APE 8542Z – Siret 793 367 780 00046</w:t>
                    </w:r>
                  </w:p>
                  <w:p w14:paraId="2C5EC302" w14:textId="77777777" w:rsidR="008D48BF" w:rsidRPr="00BD1FD1" w:rsidRDefault="008D48BF" w:rsidP="008D48BF">
                    <w:pPr>
                      <w:jc w:val="center"/>
                      <w:rPr>
                        <w:color w:val="FFFFFF" w:themeColor="background1"/>
                        <w:sz w:val="14"/>
                        <w:szCs w:val="14"/>
                      </w:rPr>
                    </w:pPr>
                    <w:r>
                      <w:rPr>
                        <w:color w:val="FFFFFF" w:themeColor="background1"/>
                        <w:sz w:val="14"/>
                        <w:szCs w:val="14"/>
                      </w:rPr>
                      <w:t>Activité déclarée sous le n°82 69 12766 69 auprès du préfet de Région Rhône-Alpes</w:t>
                    </w:r>
                  </w:p>
                  <w:p w14:paraId="4A6BEAD5" w14:textId="77777777" w:rsidR="008D48BF" w:rsidRDefault="008D48BF" w:rsidP="008D48BF"/>
                  <w:p w14:paraId="291CD5AE" w14:textId="77777777" w:rsidR="008D48BF" w:rsidRDefault="008D48BF" w:rsidP="008D48BF">
                    <w:proofErr w:type="spellStart"/>
                    <w:proofErr w:type="gramStart"/>
                    <w:r>
                      <w:t>eee</w:t>
                    </w:r>
                    <w:proofErr w:type="spellEnd"/>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8649" w14:textId="77777777" w:rsidR="0025394F" w:rsidRDefault="0025394F">
      <w:r>
        <w:separator/>
      </w:r>
    </w:p>
  </w:footnote>
  <w:footnote w:type="continuationSeparator" w:id="0">
    <w:p w14:paraId="78B3C11D" w14:textId="77777777" w:rsidR="0025394F" w:rsidRDefault="0025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BEAC" w14:textId="73E97AD3" w:rsidR="008D48BF" w:rsidRDefault="008D48BF">
    <w:pPr>
      <w:pStyle w:val="En-tte"/>
    </w:pPr>
    <w:r w:rsidRPr="00FB1507">
      <w:rPr>
        <w:rFonts w:ascii="Calibri" w:hAnsi="Calibri" w:cs="Calibri"/>
        <w:noProof/>
      </w:rPr>
      <w:drawing>
        <wp:anchor distT="0" distB="0" distL="0" distR="0" simplePos="0" relativeHeight="251721216" behindDoc="0" locked="0" layoutInCell="1" allowOverlap="1" wp14:anchorId="02CB0838" wp14:editId="00DB607B">
          <wp:simplePos x="0" y="0"/>
          <wp:positionH relativeFrom="page">
            <wp:posOffset>-40235</wp:posOffset>
          </wp:positionH>
          <wp:positionV relativeFrom="page">
            <wp:posOffset>-262255</wp:posOffset>
          </wp:positionV>
          <wp:extent cx="7820862" cy="1156970"/>
          <wp:effectExtent l="0" t="0" r="2540" b="0"/>
          <wp:wrapNone/>
          <wp:docPr id="92" name="image1.jpeg"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descr="Une image contenant ciel nocturne&#10;&#10;Description générée automatiquement"/>
                  <pic:cNvPicPr/>
                </pic:nvPicPr>
                <pic:blipFill>
                  <a:blip r:embed="rId1" cstate="print"/>
                  <a:stretch>
                    <a:fillRect/>
                  </a:stretch>
                </pic:blipFill>
                <pic:spPr>
                  <a:xfrm>
                    <a:off x="0" y="0"/>
                    <a:ext cx="7820862" cy="1156970"/>
                  </a:xfrm>
                  <a:prstGeom prst="rect">
                    <a:avLst/>
                  </a:prstGeom>
                </pic:spPr>
              </pic:pic>
            </a:graphicData>
          </a:graphic>
          <wp14:sizeRelH relativeFrom="margin">
            <wp14:pctWidth>0</wp14:pctWidth>
          </wp14:sizeRelH>
        </wp:anchor>
      </w:drawing>
    </w:r>
    <w:r>
      <w:rPr>
        <w:i/>
        <w:noProof/>
        <w:sz w:val="20"/>
      </w:rPr>
      <w:drawing>
        <wp:anchor distT="0" distB="0" distL="114300" distR="114300" simplePos="0" relativeHeight="251609600" behindDoc="0" locked="0" layoutInCell="1" allowOverlap="1" wp14:anchorId="6E80BBC1" wp14:editId="55E71043">
          <wp:simplePos x="0" y="0"/>
          <wp:positionH relativeFrom="column">
            <wp:posOffset>-883920</wp:posOffset>
          </wp:positionH>
          <wp:positionV relativeFrom="paragraph">
            <wp:posOffset>10311130</wp:posOffset>
          </wp:positionV>
          <wp:extent cx="7767320" cy="884555"/>
          <wp:effectExtent l="0" t="0" r="5080" b="4445"/>
          <wp:wrapNone/>
          <wp:docPr id="1588634778" name="Image 1588634778" descr="Une image contenant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67287" name="Image 403567287" descr="Une image contenant capture d’écran, Bleu électrique&#10;&#10;Description générée automatiquement"/>
                  <pic:cNvPicPr/>
                </pic:nvPicPr>
                <pic:blipFill rotWithShape="1">
                  <a:blip r:embed="rId2">
                    <a:extLst>
                      <a:ext uri="{28A0092B-C50C-407E-A947-70E740481C1C}">
                        <a14:useLocalDpi xmlns:a14="http://schemas.microsoft.com/office/drawing/2010/main" val="0"/>
                      </a:ext>
                    </a:extLst>
                  </a:blip>
                  <a:srcRect b="6130"/>
                  <a:stretch/>
                </pic:blipFill>
                <pic:spPr bwMode="auto">
                  <a:xfrm>
                    <a:off x="0" y="0"/>
                    <a:ext cx="7767320" cy="884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F353" w14:textId="3DC1A9E0" w:rsidR="007A71B0" w:rsidRDefault="008D48BF">
    <w:pPr>
      <w:pStyle w:val="Corpsdetexte"/>
      <w:spacing w:line="14" w:lineRule="auto"/>
      <w:ind w:left="0" w:firstLine="0"/>
      <w:rPr>
        <w:sz w:val="20"/>
      </w:rPr>
    </w:pPr>
    <w:r>
      <w:rPr>
        <w:i/>
        <w:noProof/>
        <w:sz w:val="20"/>
      </w:rPr>
      <w:drawing>
        <wp:anchor distT="0" distB="0" distL="114300" distR="114300" simplePos="0" relativeHeight="251610624" behindDoc="0" locked="0" layoutInCell="1" allowOverlap="1" wp14:anchorId="499EBADC" wp14:editId="77E751F5">
          <wp:simplePos x="0" y="0"/>
          <wp:positionH relativeFrom="column">
            <wp:posOffset>-940713</wp:posOffset>
          </wp:positionH>
          <wp:positionV relativeFrom="paragraph">
            <wp:posOffset>-483235</wp:posOffset>
          </wp:positionV>
          <wp:extent cx="7767320" cy="942975"/>
          <wp:effectExtent l="0" t="0" r="5080" b="0"/>
          <wp:wrapNone/>
          <wp:docPr id="1683593832" name="Image 1683593832" descr="Une image contenant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45833" name="Image 269645833" descr="Une image contenant capture d’écran,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67320" cy="942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6176768" behindDoc="1" locked="0" layoutInCell="1" allowOverlap="1" wp14:anchorId="1CA27D50" wp14:editId="20AE1C8A">
              <wp:simplePos x="0" y="0"/>
              <wp:positionH relativeFrom="page">
                <wp:posOffset>6488938</wp:posOffset>
              </wp:positionH>
              <wp:positionV relativeFrom="page">
                <wp:posOffset>437223</wp:posOffset>
              </wp:positionV>
              <wp:extent cx="223520"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55575"/>
                      </a:xfrm>
                      <a:prstGeom prst="rect">
                        <a:avLst/>
                      </a:prstGeom>
                    </wps:spPr>
                    <wps:txbx>
                      <w:txbxContent>
                        <w:p w14:paraId="1B5A1B0A" w14:textId="77777777" w:rsidR="007A71B0" w:rsidRDefault="00000000">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wps:txbx>
                    <wps:bodyPr wrap="square" lIns="0" tIns="0" rIns="0" bIns="0" rtlCol="0">
                      <a:noAutofit/>
                    </wps:bodyPr>
                  </wps:wsp>
                </a:graphicData>
              </a:graphic>
            </wp:anchor>
          </w:drawing>
        </mc:Choice>
        <mc:Fallback>
          <w:pict>
            <v:shapetype w14:anchorId="1CA27D50" id="_x0000_t202" coordsize="21600,21600" o:spt="202" path="m,l,21600r21600,l21600,xe">
              <v:stroke joinstyle="miter"/>
              <v:path gradientshapeok="t" o:connecttype="rect"/>
            </v:shapetype>
            <v:shape id="Textbox 3" o:spid="_x0000_s1027" type="#_x0000_t202" style="position:absolute;margin-left:510.95pt;margin-top:34.45pt;width:17.6pt;height:12.25pt;z-index:-1713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" filled="f" stroked="f">
              <v:textbox inset="0,0,0,0">
                <w:txbxContent>
                  <w:p w14:paraId="1B5A1B0A" w14:textId="77777777" w:rsidR="007A71B0" w:rsidRDefault="00000000">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236"/>
    <w:multiLevelType w:val="hybridMultilevel"/>
    <w:tmpl w:val="05B8DBC8"/>
    <w:lvl w:ilvl="0" w:tplc="203639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B6F51"/>
    <w:multiLevelType w:val="multilevel"/>
    <w:tmpl w:val="96B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57F87"/>
    <w:multiLevelType w:val="hybridMultilevel"/>
    <w:tmpl w:val="79042E34"/>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235AD7"/>
    <w:multiLevelType w:val="multilevel"/>
    <w:tmpl w:val="40FE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C17A0"/>
    <w:multiLevelType w:val="multilevel"/>
    <w:tmpl w:val="F4B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B19DB"/>
    <w:multiLevelType w:val="hybridMultilevel"/>
    <w:tmpl w:val="CB7A944E"/>
    <w:lvl w:ilvl="0" w:tplc="64C0912C">
      <w:start w:val="20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F4385"/>
    <w:multiLevelType w:val="hybridMultilevel"/>
    <w:tmpl w:val="0CD822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5848DB"/>
    <w:multiLevelType w:val="hybridMultilevel"/>
    <w:tmpl w:val="6BDE8578"/>
    <w:lvl w:ilvl="0" w:tplc="203639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87D39"/>
    <w:multiLevelType w:val="multilevel"/>
    <w:tmpl w:val="9E7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D3468"/>
    <w:multiLevelType w:val="hybridMultilevel"/>
    <w:tmpl w:val="C9C062D0"/>
    <w:lvl w:ilvl="0" w:tplc="21262134">
      <w:start w:val="1"/>
      <w:numFmt w:val="bullet"/>
      <w:pStyle w:val="Titre4"/>
      <w:lvlText w:val=""/>
      <w:lvlJc w:val="left"/>
      <w:pPr>
        <w:ind w:left="720" w:hanging="360"/>
      </w:pPr>
      <w:rPr>
        <w:rFonts w:ascii="Wingdings" w:hAnsi="Wingdings" w:hint="default"/>
        <w:color w:val="22226E"/>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E44F70"/>
    <w:multiLevelType w:val="multilevel"/>
    <w:tmpl w:val="8B74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D5053"/>
    <w:multiLevelType w:val="hybridMultilevel"/>
    <w:tmpl w:val="A67A26E4"/>
    <w:lvl w:ilvl="0" w:tplc="203639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C1BAD"/>
    <w:multiLevelType w:val="multilevel"/>
    <w:tmpl w:val="DC30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D675D"/>
    <w:multiLevelType w:val="hybridMultilevel"/>
    <w:tmpl w:val="4230ADCE"/>
    <w:lvl w:ilvl="0" w:tplc="203639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554859"/>
    <w:multiLevelType w:val="hybridMultilevel"/>
    <w:tmpl w:val="6E147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5A74BE"/>
    <w:multiLevelType w:val="multilevel"/>
    <w:tmpl w:val="F46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60496"/>
    <w:multiLevelType w:val="multilevel"/>
    <w:tmpl w:val="5348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071BFE"/>
    <w:multiLevelType w:val="hybridMultilevel"/>
    <w:tmpl w:val="38E03FA0"/>
    <w:lvl w:ilvl="0" w:tplc="C61A6DD4">
      <w:start w:val="1"/>
      <w:numFmt w:val="bullet"/>
      <w:lvlText w:val=""/>
      <w:lvlJc w:val="left"/>
      <w:pPr>
        <w:ind w:left="720" w:hanging="360"/>
      </w:pPr>
      <w:rPr>
        <w:rFonts w:ascii="Symbol" w:hAnsi="Symbol" w:hint="default"/>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FD7F48"/>
    <w:multiLevelType w:val="multilevel"/>
    <w:tmpl w:val="7BE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2023F3"/>
    <w:multiLevelType w:val="hybridMultilevel"/>
    <w:tmpl w:val="B95A3A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7552DFE"/>
    <w:multiLevelType w:val="multilevel"/>
    <w:tmpl w:val="5FB2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7544F"/>
    <w:multiLevelType w:val="multilevel"/>
    <w:tmpl w:val="35F0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2665F7"/>
    <w:multiLevelType w:val="multilevel"/>
    <w:tmpl w:val="0EF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CE0F29"/>
    <w:multiLevelType w:val="multilevel"/>
    <w:tmpl w:val="9B64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0F1C37"/>
    <w:multiLevelType w:val="multilevel"/>
    <w:tmpl w:val="3A3A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866A2D"/>
    <w:multiLevelType w:val="multilevel"/>
    <w:tmpl w:val="17EC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9476C"/>
    <w:multiLevelType w:val="multilevel"/>
    <w:tmpl w:val="5F50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C223F9"/>
    <w:multiLevelType w:val="hybridMultilevel"/>
    <w:tmpl w:val="870C3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902314"/>
    <w:multiLevelType w:val="multilevel"/>
    <w:tmpl w:val="E5C2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A229DC"/>
    <w:multiLevelType w:val="multilevel"/>
    <w:tmpl w:val="4AF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BA3B72"/>
    <w:multiLevelType w:val="hybridMultilevel"/>
    <w:tmpl w:val="80500C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840834"/>
    <w:multiLevelType w:val="multilevel"/>
    <w:tmpl w:val="BCB6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B24DA9"/>
    <w:multiLevelType w:val="multilevel"/>
    <w:tmpl w:val="2A7A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E81296"/>
    <w:multiLevelType w:val="multilevel"/>
    <w:tmpl w:val="86B8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B22DA0"/>
    <w:multiLevelType w:val="multilevel"/>
    <w:tmpl w:val="17C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676503"/>
    <w:multiLevelType w:val="multilevel"/>
    <w:tmpl w:val="C9CA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B90E4F"/>
    <w:multiLevelType w:val="multilevel"/>
    <w:tmpl w:val="5D0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356F93"/>
    <w:multiLevelType w:val="multilevel"/>
    <w:tmpl w:val="7822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2F6209"/>
    <w:multiLevelType w:val="multilevel"/>
    <w:tmpl w:val="97B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3260B"/>
    <w:multiLevelType w:val="multilevel"/>
    <w:tmpl w:val="5E9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16F5E"/>
    <w:multiLevelType w:val="hybridMultilevel"/>
    <w:tmpl w:val="6D5E0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2B14EA"/>
    <w:multiLevelType w:val="multilevel"/>
    <w:tmpl w:val="0FFE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04277E"/>
    <w:multiLevelType w:val="multilevel"/>
    <w:tmpl w:val="71F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A33D9"/>
    <w:multiLevelType w:val="multilevel"/>
    <w:tmpl w:val="AB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7C5"/>
    <w:multiLevelType w:val="hybridMultilevel"/>
    <w:tmpl w:val="E49E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155C91"/>
    <w:multiLevelType w:val="multilevel"/>
    <w:tmpl w:val="5FAA894C"/>
    <w:styleLink w:val="Listeactuelle1"/>
    <w:lvl w:ilvl="0">
      <w:start w:val="1"/>
      <w:numFmt w:val="bullet"/>
      <w:lvlText w:val=""/>
      <w:lvlJc w:val="left"/>
      <w:pPr>
        <w:ind w:left="720" w:hanging="360"/>
      </w:pPr>
      <w:rPr>
        <w:rFonts w:ascii="Symbol" w:hAnsi="Symbol" w:hint="default"/>
        <w:color w:val="auto"/>
        <w:w w:val="1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D625B2"/>
    <w:multiLevelType w:val="multilevel"/>
    <w:tmpl w:val="A43E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454A86"/>
    <w:multiLevelType w:val="multilevel"/>
    <w:tmpl w:val="848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906DDC"/>
    <w:multiLevelType w:val="hybridMultilevel"/>
    <w:tmpl w:val="C34E0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1639666">
    <w:abstractNumId w:val="6"/>
  </w:num>
  <w:num w:numId="2" w16cid:durableId="1756124576">
    <w:abstractNumId w:val="19"/>
  </w:num>
  <w:num w:numId="3" w16cid:durableId="1139883459">
    <w:abstractNumId w:val="14"/>
  </w:num>
  <w:num w:numId="4" w16cid:durableId="573246986">
    <w:abstractNumId w:val="27"/>
  </w:num>
  <w:num w:numId="5" w16cid:durableId="589508905">
    <w:abstractNumId w:val="30"/>
  </w:num>
  <w:num w:numId="6" w16cid:durableId="1968125846">
    <w:abstractNumId w:val="5"/>
  </w:num>
  <w:num w:numId="7" w16cid:durableId="338823167">
    <w:abstractNumId w:val="2"/>
  </w:num>
  <w:num w:numId="8" w16cid:durableId="19212420">
    <w:abstractNumId w:val="9"/>
  </w:num>
  <w:num w:numId="9" w16cid:durableId="2048990760">
    <w:abstractNumId w:val="17"/>
  </w:num>
  <w:num w:numId="10" w16cid:durableId="1950426761">
    <w:abstractNumId w:val="45"/>
  </w:num>
  <w:num w:numId="11" w16cid:durableId="1238393451">
    <w:abstractNumId w:val="44"/>
  </w:num>
  <w:num w:numId="12" w16cid:durableId="1309239895">
    <w:abstractNumId w:val="40"/>
  </w:num>
  <w:num w:numId="13" w16cid:durableId="1316764461">
    <w:abstractNumId w:val="48"/>
  </w:num>
  <w:num w:numId="14" w16cid:durableId="1408579117">
    <w:abstractNumId w:val="11"/>
  </w:num>
  <w:num w:numId="15" w16cid:durableId="2000381455">
    <w:abstractNumId w:val="7"/>
  </w:num>
  <w:num w:numId="16" w16cid:durableId="1254900797">
    <w:abstractNumId w:val="13"/>
  </w:num>
  <w:num w:numId="17" w16cid:durableId="1250506431">
    <w:abstractNumId w:val="0"/>
  </w:num>
  <w:num w:numId="18" w16cid:durableId="2045714542">
    <w:abstractNumId w:val="31"/>
  </w:num>
  <w:num w:numId="19" w16cid:durableId="888998948">
    <w:abstractNumId w:val="32"/>
  </w:num>
  <w:num w:numId="20" w16cid:durableId="1700544818">
    <w:abstractNumId w:val="46"/>
  </w:num>
  <w:num w:numId="21" w16cid:durableId="1129738420">
    <w:abstractNumId w:val="43"/>
  </w:num>
  <w:num w:numId="22" w16cid:durableId="1114406075">
    <w:abstractNumId w:val="24"/>
  </w:num>
  <w:num w:numId="23" w16cid:durableId="1664698751">
    <w:abstractNumId w:val="20"/>
  </w:num>
  <w:num w:numId="24" w16cid:durableId="1376854320">
    <w:abstractNumId w:val="33"/>
  </w:num>
  <w:num w:numId="25" w16cid:durableId="712851860">
    <w:abstractNumId w:val="15"/>
  </w:num>
  <w:num w:numId="26" w16cid:durableId="124663224">
    <w:abstractNumId w:val="34"/>
  </w:num>
  <w:num w:numId="27" w16cid:durableId="2011637502">
    <w:abstractNumId w:val="10"/>
  </w:num>
  <w:num w:numId="28" w16cid:durableId="1350567928">
    <w:abstractNumId w:val="4"/>
  </w:num>
  <w:num w:numId="29" w16cid:durableId="617680736">
    <w:abstractNumId w:val="3"/>
  </w:num>
  <w:num w:numId="30" w16cid:durableId="268658587">
    <w:abstractNumId w:val="26"/>
  </w:num>
  <w:num w:numId="31" w16cid:durableId="933827972">
    <w:abstractNumId w:val="41"/>
  </w:num>
  <w:num w:numId="32" w16cid:durableId="1449160397">
    <w:abstractNumId w:val="42"/>
  </w:num>
  <w:num w:numId="33" w16cid:durableId="1218514243">
    <w:abstractNumId w:val="39"/>
  </w:num>
  <w:num w:numId="34" w16cid:durableId="1945073246">
    <w:abstractNumId w:val="25"/>
  </w:num>
  <w:num w:numId="35" w16cid:durableId="727414345">
    <w:abstractNumId w:val="47"/>
  </w:num>
  <w:num w:numId="36" w16cid:durableId="763309210">
    <w:abstractNumId w:val="36"/>
  </w:num>
  <w:num w:numId="37" w16cid:durableId="790713463">
    <w:abstractNumId w:val="29"/>
  </w:num>
  <w:num w:numId="38" w16cid:durableId="1702777234">
    <w:abstractNumId w:val="22"/>
  </w:num>
  <w:num w:numId="39" w16cid:durableId="1629242321">
    <w:abstractNumId w:val="28"/>
  </w:num>
  <w:num w:numId="40" w16cid:durableId="325667701">
    <w:abstractNumId w:val="12"/>
  </w:num>
  <w:num w:numId="41" w16cid:durableId="313409615">
    <w:abstractNumId w:val="21"/>
  </w:num>
  <w:num w:numId="42" w16cid:durableId="1390376690">
    <w:abstractNumId w:val="18"/>
  </w:num>
  <w:num w:numId="43" w16cid:durableId="1581718749">
    <w:abstractNumId w:val="23"/>
  </w:num>
  <w:num w:numId="44" w16cid:durableId="977536807">
    <w:abstractNumId w:val="38"/>
  </w:num>
  <w:num w:numId="45" w16cid:durableId="663322018">
    <w:abstractNumId w:val="1"/>
  </w:num>
  <w:num w:numId="46" w16cid:durableId="1470708336">
    <w:abstractNumId w:val="16"/>
  </w:num>
  <w:num w:numId="47" w16cid:durableId="1818568720">
    <w:abstractNumId w:val="37"/>
  </w:num>
  <w:num w:numId="48" w16cid:durableId="941687002">
    <w:abstractNumId w:val="35"/>
  </w:num>
  <w:num w:numId="49" w16cid:durableId="514152972">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B0"/>
    <w:rsid w:val="000074E6"/>
    <w:rsid w:val="0004635C"/>
    <w:rsid w:val="00074FE0"/>
    <w:rsid w:val="00096999"/>
    <w:rsid w:val="000C19E8"/>
    <w:rsid w:val="000E0168"/>
    <w:rsid w:val="000E4304"/>
    <w:rsid w:val="001438D5"/>
    <w:rsid w:val="00194CFD"/>
    <w:rsid w:val="001B281A"/>
    <w:rsid w:val="001D45D0"/>
    <w:rsid w:val="00243ADE"/>
    <w:rsid w:val="002453DC"/>
    <w:rsid w:val="002519C8"/>
    <w:rsid w:val="0025394F"/>
    <w:rsid w:val="00257EEA"/>
    <w:rsid w:val="002804CD"/>
    <w:rsid w:val="002964BE"/>
    <w:rsid w:val="002F7A3B"/>
    <w:rsid w:val="003059AD"/>
    <w:rsid w:val="00335168"/>
    <w:rsid w:val="0035418B"/>
    <w:rsid w:val="00371C25"/>
    <w:rsid w:val="003818F3"/>
    <w:rsid w:val="00392090"/>
    <w:rsid w:val="003A2A4D"/>
    <w:rsid w:val="003A363B"/>
    <w:rsid w:val="003A6FC5"/>
    <w:rsid w:val="003C3E0C"/>
    <w:rsid w:val="003F354F"/>
    <w:rsid w:val="00403438"/>
    <w:rsid w:val="0047246B"/>
    <w:rsid w:val="004A6ADA"/>
    <w:rsid w:val="004C61DD"/>
    <w:rsid w:val="004E0189"/>
    <w:rsid w:val="00565105"/>
    <w:rsid w:val="00583FF7"/>
    <w:rsid w:val="00585525"/>
    <w:rsid w:val="005917A3"/>
    <w:rsid w:val="005B654A"/>
    <w:rsid w:val="005D6CB1"/>
    <w:rsid w:val="006029DD"/>
    <w:rsid w:val="006350F5"/>
    <w:rsid w:val="00675AEA"/>
    <w:rsid w:val="006C0E58"/>
    <w:rsid w:val="006C636D"/>
    <w:rsid w:val="006D7702"/>
    <w:rsid w:val="006F7A0E"/>
    <w:rsid w:val="0072644B"/>
    <w:rsid w:val="00726782"/>
    <w:rsid w:val="0073360E"/>
    <w:rsid w:val="007A71B0"/>
    <w:rsid w:val="007B2EEE"/>
    <w:rsid w:val="007D77F9"/>
    <w:rsid w:val="00801D9A"/>
    <w:rsid w:val="00810A69"/>
    <w:rsid w:val="00815146"/>
    <w:rsid w:val="0084280D"/>
    <w:rsid w:val="00853041"/>
    <w:rsid w:val="00854D77"/>
    <w:rsid w:val="00887235"/>
    <w:rsid w:val="0089276B"/>
    <w:rsid w:val="008D48BF"/>
    <w:rsid w:val="008E47AE"/>
    <w:rsid w:val="008F1A5F"/>
    <w:rsid w:val="00901F16"/>
    <w:rsid w:val="0092215C"/>
    <w:rsid w:val="00940E49"/>
    <w:rsid w:val="00985D5A"/>
    <w:rsid w:val="009A1F81"/>
    <w:rsid w:val="009C3C9C"/>
    <w:rsid w:val="009E04FB"/>
    <w:rsid w:val="00A2792C"/>
    <w:rsid w:val="00A416D1"/>
    <w:rsid w:val="00A462FC"/>
    <w:rsid w:val="00A666F1"/>
    <w:rsid w:val="00A70F4D"/>
    <w:rsid w:val="00A811A7"/>
    <w:rsid w:val="00A94023"/>
    <w:rsid w:val="00AA0374"/>
    <w:rsid w:val="00AD1831"/>
    <w:rsid w:val="00AE2167"/>
    <w:rsid w:val="00B11BD5"/>
    <w:rsid w:val="00B22BD0"/>
    <w:rsid w:val="00B268CD"/>
    <w:rsid w:val="00B45AC6"/>
    <w:rsid w:val="00B55135"/>
    <w:rsid w:val="00B5653C"/>
    <w:rsid w:val="00B6723F"/>
    <w:rsid w:val="00B70769"/>
    <w:rsid w:val="00B80ACF"/>
    <w:rsid w:val="00C0167C"/>
    <w:rsid w:val="00C24A52"/>
    <w:rsid w:val="00C50EA3"/>
    <w:rsid w:val="00C83985"/>
    <w:rsid w:val="00C910C6"/>
    <w:rsid w:val="00C965C0"/>
    <w:rsid w:val="00CA1D9E"/>
    <w:rsid w:val="00CA2B14"/>
    <w:rsid w:val="00CD758A"/>
    <w:rsid w:val="00CE4974"/>
    <w:rsid w:val="00D03355"/>
    <w:rsid w:val="00D40102"/>
    <w:rsid w:val="00D75317"/>
    <w:rsid w:val="00D93247"/>
    <w:rsid w:val="00D94099"/>
    <w:rsid w:val="00D977B2"/>
    <w:rsid w:val="00DA7FBF"/>
    <w:rsid w:val="00DB02D3"/>
    <w:rsid w:val="00DE4970"/>
    <w:rsid w:val="00DF787F"/>
    <w:rsid w:val="00E207F2"/>
    <w:rsid w:val="00E87594"/>
    <w:rsid w:val="00E90D98"/>
    <w:rsid w:val="00EB482D"/>
    <w:rsid w:val="00EC552D"/>
    <w:rsid w:val="00EC6517"/>
    <w:rsid w:val="00ED5446"/>
    <w:rsid w:val="00F35112"/>
    <w:rsid w:val="00F7703E"/>
    <w:rsid w:val="00F878AA"/>
    <w:rsid w:val="00F926AC"/>
    <w:rsid w:val="00F9736B"/>
    <w:rsid w:val="00FB0907"/>
    <w:rsid w:val="00FC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2126"/>
  <w15:docId w15:val="{F9C7883E-B541-8E4B-BCAA-EFE1E26C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CD"/>
    <w:pPr>
      <w:widowControl/>
      <w:autoSpaceDE/>
      <w:autoSpaceDN/>
    </w:pPr>
    <w:rPr>
      <w:rFonts w:ascii="Times New Roman" w:eastAsia="Times New Roman" w:hAnsi="Times New Roman" w:cs="Times New Roman"/>
      <w:sz w:val="24"/>
      <w:szCs w:val="24"/>
      <w:lang w:val="fr-FR" w:eastAsia="fr-FR"/>
    </w:rPr>
  </w:style>
  <w:style w:type="paragraph" w:styleId="Titre1">
    <w:name w:val="heading 1"/>
    <w:basedOn w:val="Normal"/>
    <w:uiPriority w:val="9"/>
    <w:qFormat/>
    <w:pPr>
      <w:spacing w:before="92"/>
      <w:ind w:left="107"/>
      <w:outlineLvl w:val="0"/>
    </w:pPr>
    <w:rPr>
      <w:sz w:val="40"/>
      <w:szCs w:val="40"/>
      <w:u w:val="single" w:color="000000"/>
    </w:rPr>
  </w:style>
  <w:style w:type="paragraph" w:styleId="Titre2">
    <w:name w:val="heading 2"/>
    <w:basedOn w:val="Normal"/>
    <w:uiPriority w:val="9"/>
    <w:unhideWhenUsed/>
    <w:qFormat/>
    <w:rsid w:val="005D6CB1"/>
    <w:pPr>
      <w:spacing w:before="241" w:after="120"/>
      <w:ind w:left="136"/>
      <w:outlineLvl w:val="1"/>
    </w:pPr>
    <w:rPr>
      <w:rFonts w:ascii="Aptos" w:hAnsi="Aptos"/>
      <w:color w:val="22226E"/>
      <w:sz w:val="32"/>
      <w:szCs w:val="32"/>
      <w:u w:color="000000"/>
    </w:rPr>
  </w:style>
  <w:style w:type="paragraph" w:styleId="Titre3">
    <w:name w:val="heading 3"/>
    <w:basedOn w:val="Normal"/>
    <w:uiPriority w:val="9"/>
    <w:unhideWhenUsed/>
    <w:qFormat/>
    <w:rsid w:val="00E90D98"/>
    <w:pPr>
      <w:ind w:left="136"/>
      <w:outlineLvl w:val="2"/>
    </w:pPr>
    <w:rPr>
      <w:rFonts w:ascii="Aptos" w:hAnsi="Aptos"/>
      <w:bCs/>
      <w:color w:val="22226E"/>
    </w:rPr>
  </w:style>
  <w:style w:type="paragraph" w:styleId="Titre4">
    <w:name w:val="heading 4"/>
    <w:basedOn w:val="Normal"/>
    <w:uiPriority w:val="9"/>
    <w:unhideWhenUsed/>
    <w:qFormat/>
    <w:rsid w:val="003A363B"/>
    <w:pPr>
      <w:numPr>
        <w:numId w:val="8"/>
      </w:numPr>
      <w:jc w:val="both"/>
      <w:outlineLvl w:val="3"/>
    </w:pPr>
    <w:rPr>
      <w:rFonts w:ascii="Aptos" w:hAnsi="Aptos"/>
      <w:color w:val="22216E"/>
    </w:rPr>
  </w:style>
  <w:style w:type="paragraph" w:styleId="Titre5">
    <w:name w:val="heading 5"/>
    <w:basedOn w:val="Normal"/>
    <w:uiPriority w:val="9"/>
    <w:unhideWhenUsed/>
    <w:qFormat/>
    <w:pPr>
      <w:ind w:left="136"/>
      <w:jc w:val="both"/>
      <w:outlineLvl w:val="4"/>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20"/>
    </w:pPr>
    <w:rPr>
      <w:rFonts w:asciiTheme="minorHAnsi" w:hAnsiTheme="minorHAnsi" w:cstheme="minorHAnsi"/>
      <w:b/>
      <w:bCs/>
      <w:i/>
      <w:iCs/>
    </w:rPr>
  </w:style>
  <w:style w:type="paragraph" w:styleId="TM2">
    <w:name w:val="toc 2"/>
    <w:basedOn w:val="Normal"/>
    <w:uiPriority w:val="39"/>
    <w:qFormat/>
    <w:pPr>
      <w:spacing w:before="120"/>
      <w:ind w:left="220"/>
    </w:pPr>
    <w:rPr>
      <w:rFonts w:asciiTheme="minorHAnsi" w:hAnsiTheme="minorHAnsi" w:cstheme="minorHAnsi"/>
      <w:b/>
      <w:bCs/>
    </w:rPr>
  </w:style>
  <w:style w:type="paragraph" w:styleId="TM3">
    <w:name w:val="toc 3"/>
    <w:basedOn w:val="Normal"/>
    <w:uiPriority w:val="39"/>
    <w:qFormat/>
    <w:pPr>
      <w:ind w:left="440"/>
    </w:pPr>
    <w:rPr>
      <w:rFonts w:asciiTheme="minorHAnsi" w:hAnsiTheme="minorHAnsi" w:cstheme="minorHAnsi"/>
      <w:sz w:val="20"/>
      <w:szCs w:val="20"/>
    </w:rPr>
  </w:style>
  <w:style w:type="paragraph" w:styleId="TM4">
    <w:name w:val="toc 4"/>
    <w:basedOn w:val="Normal"/>
    <w:uiPriority w:val="1"/>
    <w:qFormat/>
    <w:pPr>
      <w:ind w:left="660"/>
    </w:pPr>
    <w:rPr>
      <w:rFonts w:asciiTheme="minorHAnsi" w:hAnsiTheme="minorHAnsi" w:cstheme="minorHAnsi"/>
      <w:sz w:val="20"/>
      <w:szCs w:val="20"/>
    </w:rPr>
  </w:style>
  <w:style w:type="paragraph" w:styleId="Corpsdetexte">
    <w:name w:val="Body Text"/>
    <w:basedOn w:val="Normal"/>
    <w:uiPriority w:val="1"/>
    <w:qFormat/>
    <w:pPr>
      <w:ind w:left="855" w:hanging="359"/>
    </w:pPr>
  </w:style>
  <w:style w:type="paragraph" w:styleId="Titre">
    <w:name w:val="Title"/>
    <w:basedOn w:val="Normal"/>
    <w:uiPriority w:val="10"/>
    <w:qFormat/>
    <w:pPr>
      <w:spacing w:before="89"/>
      <w:ind w:left="149"/>
    </w:pPr>
    <w:rPr>
      <w:sz w:val="72"/>
      <w:szCs w:val="72"/>
    </w:rPr>
  </w:style>
  <w:style w:type="paragraph" w:styleId="Paragraphedeliste">
    <w:name w:val="List Paragraph"/>
    <w:basedOn w:val="Normal"/>
    <w:uiPriority w:val="1"/>
    <w:qFormat/>
    <w:pPr>
      <w:ind w:left="855" w:hanging="359"/>
    </w:pPr>
  </w:style>
  <w:style w:type="paragraph" w:customStyle="1" w:styleId="TableParagraph">
    <w:name w:val="Table Paragraph"/>
    <w:basedOn w:val="Normal"/>
    <w:uiPriority w:val="1"/>
    <w:qFormat/>
    <w:rPr>
      <w:rFonts w:ascii="Raleway" w:eastAsia="Raleway" w:hAnsi="Raleway" w:cs="Raleway"/>
    </w:rPr>
  </w:style>
  <w:style w:type="paragraph" w:styleId="En-tte">
    <w:name w:val="header"/>
    <w:basedOn w:val="Normal"/>
    <w:link w:val="En-tteCar"/>
    <w:uiPriority w:val="99"/>
    <w:unhideWhenUsed/>
    <w:rsid w:val="008D48BF"/>
    <w:pPr>
      <w:tabs>
        <w:tab w:val="center" w:pos="4536"/>
        <w:tab w:val="right" w:pos="9072"/>
      </w:tabs>
    </w:pPr>
  </w:style>
  <w:style w:type="character" w:customStyle="1" w:styleId="En-tteCar">
    <w:name w:val="En-tête Car"/>
    <w:basedOn w:val="Policepardfaut"/>
    <w:link w:val="En-tte"/>
    <w:uiPriority w:val="99"/>
    <w:rsid w:val="008D48BF"/>
    <w:rPr>
      <w:rFonts w:ascii="Georgia" w:eastAsia="Georgia" w:hAnsi="Georgia" w:cs="Georgia"/>
      <w:lang w:val="fr-FR"/>
    </w:rPr>
  </w:style>
  <w:style w:type="paragraph" w:styleId="Pieddepage">
    <w:name w:val="footer"/>
    <w:basedOn w:val="Normal"/>
    <w:link w:val="PieddepageCar"/>
    <w:uiPriority w:val="99"/>
    <w:unhideWhenUsed/>
    <w:rsid w:val="008D48BF"/>
    <w:pPr>
      <w:tabs>
        <w:tab w:val="center" w:pos="4536"/>
        <w:tab w:val="right" w:pos="9072"/>
      </w:tabs>
    </w:pPr>
  </w:style>
  <w:style w:type="character" w:customStyle="1" w:styleId="PieddepageCar">
    <w:name w:val="Pied de page Car"/>
    <w:basedOn w:val="Policepardfaut"/>
    <w:link w:val="Pieddepage"/>
    <w:uiPriority w:val="99"/>
    <w:rsid w:val="008D48BF"/>
    <w:rPr>
      <w:rFonts w:ascii="Georgia" w:eastAsia="Georgia" w:hAnsi="Georgia" w:cs="Georgia"/>
      <w:lang w:val="fr-FR"/>
    </w:rPr>
  </w:style>
  <w:style w:type="table" w:styleId="Grilledutableau">
    <w:name w:val="Table Grid"/>
    <w:basedOn w:val="TableauNormal"/>
    <w:uiPriority w:val="39"/>
    <w:rsid w:val="00EC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6517"/>
    <w:rPr>
      <w:color w:val="0000FF" w:themeColor="hyperlink"/>
      <w:u w:val="single"/>
    </w:rPr>
  </w:style>
  <w:style w:type="paragraph" w:styleId="NormalWeb">
    <w:name w:val="Normal (Web)"/>
    <w:basedOn w:val="Normal"/>
    <w:uiPriority w:val="99"/>
    <w:unhideWhenUsed/>
    <w:rsid w:val="00EC552D"/>
    <w:pPr>
      <w:spacing w:before="100" w:beforeAutospacing="1" w:after="100" w:afterAutospacing="1"/>
    </w:pPr>
  </w:style>
  <w:style w:type="character" w:styleId="lev">
    <w:name w:val="Strong"/>
    <w:basedOn w:val="Policepardfaut"/>
    <w:uiPriority w:val="22"/>
    <w:qFormat/>
    <w:rsid w:val="00EC552D"/>
    <w:rPr>
      <w:b/>
      <w:bCs/>
    </w:rPr>
  </w:style>
  <w:style w:type="character" w:customStyle="1" w:styleId="apple-converted-space">
    <w:name w:val="apple-converted-space"/>
    <w:basedOn w:val="Policepardfaut"/>
    <w:rsid w:val="00EC552D"/>
  </w:style>
  <w:style w:type="paragraph" w:styleId="En-ttedetabledesmatires">
    <w:name w:val="TOC Heading"/>
    <w:basedOn w:val="Titre1"/>
    <w:next w:val="Normal"/>
    <w:uiPriority w:val="39"/>
    <w:unhideWhenUsed/>
    <w:qFormat/>
    <w:rsid w:val="00CA2B14"/>
    <w:pPr>
      <w:keepNext/>
      <w:keepLines/>
      <w:spacing w:before="480" w:line="276" w:lineRule="auto"/>
      <w:ind w:left="0"/>
      <w:outlineLvl w:val="9"/>
    </w:pPr>
    <w:rPr>
      <w:rFonts w:asciiTheme="majorHAnsi" w:eastAsiaTheme="majorEastAsia" w:hAnsiTheme="majorHAnsi" w:cstheme="majorBidi"/>
      <w:b/>
      <w:bCs/>
      <w:color w:val="365F91" w:themeColor="accent1" w:themeShade="BF"/>
      <w:sz w:val="28"/>
      <w:szCs w:val="28"/>
      <w:u w:val="none"/>
    </w:rPr>
  </w:style>
  <w:style w:type="paragraph" w:styleId="TM5">
    <w:name w:val="toc 5"/>
    <w:basedOn w:val="Normal"/>
    <w:next w:val="Normal"/>
    <w:autoRedefine/>
    <w:uiPriority w:val="39"/>
    <w:semiHidden/>
    <w:unhideWhenUsed/>
    <w:rsid w:val="00CA2B14"/>
    <w:pPr>
      <w:ind w:left="880"/>
    </w:pPr>
    <w:rPr>
      <w:rFonts w:asciiTheme="minorHAnsi" w:hAnsiTheme="minorHAnsi" w:cstheme="minorHAnsi"/>
      <w:sz w:val="20"/>
      <w:szCs w:val="20"/>
    </w:rPr>
  </w:style>
  <w:style w:type="paragraph" w:styleId="TM6">
    <w:name w:val="toc 6"/>
    <w:basedOn w:val="Normal"/>
    <w:next w:val="Normal"/>
    <w:autoRedefine/>
    <w:uiPriority w:val="39"/>
    <w:semiHidden/>
    <w:unhideWhenUsed/>
    <w:rsid w:val="00CA2B14"/>
    <w:pPr>
      <w:ind w:left="11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CA2B14"/>
    <w:pPr>
      <w:ind w:left="1320"/>
    </w:pPr>
    <w:rPr>
      <w:rFonts w:asciiTheme="minorHAnsi" w:hAnsiTheme="minorHAnsi" w:cstheme="minorHAnsi"/>
      <w:sz w:val="20"/>
      <w:szCs w:val="20"/>
    </w:rPr>
  </w:style>
  <w:style w:type="paragraph" w:styleId="TM8">
    <w:name w:val="toc 8"/>
    <w:basedOn w:val="Normal"/>
    <w:next w:val="Normal"/>
    <w:autoRedefine/>
    <w:uiPriority w:val="39"/>
    <w:semiHidden/>
    <w:unhideWhenUsed/>
    <w:rsid w:val="00CA2B14"/>
    <w:pPr>
      <w:ind w:left="1540"/>
    </w:pPr>
    <w:rPr>
      <w:rFonts w:asciiTheme="minorHAnsi" w:hAnsiTheme="minorHAnsi" w:cstheme="minorHAnsi"/>
      <w:sz w:val="20"/>
      <w:szCs w:val="20"/>
    </w:rPr>
  </w:style>
  <w:style w:type="paragraph" w:styleId="TM9">
    <w:name w:val="toc 9"/>
    <w:basedOn w:val="Normal"/>
    <w:next w:val="Normal"/>
    <w:autoRedefine/>
    <w:uiPriority w:val="39"/>
    <w:semiHidden/>
    <w:unhideWhenUsed/>
    <w:rsid w:val="00CA2B1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1438D5"/>
    <w:rPr>
      <w:color w:val="605E5C"/>
      <w:shd w:val="clear" w:color="auto" w:fill="E1DFDD"/>
    </w:rPr>
  </w:style>
  <w:style w:type="character" w:styleId="Lienhypertextesuivivisit">
    <w:name w:val="FollowedHyperlink"/>
    <w:basedOn w:val="Policepardfaut"/>
    <w:uiPriority w:val="99"/>
    <w:semiHidden/>
    <w:unhideWhenUsed/>
    <w:rsid w:val="003A6FC5"/>
    <w:rPr>
      <w:color w:val="800080" w:themeColor="followedHyperlink"/>
      <w:u w:val="single"/>
    </w:rPr>
  </w:style>
  <w:style w:type="numbering" w:customStyle="1" w:styleId="Listeactuelle1">
    <w:name w:val="Liste actuelle1"/>
    <w:uiPriority w:val="99"/>
    <w:rsid w:val="003A363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743">
      <w:bodyDiv w:val="1"/>
      <w:marLeft w:val="0"/>
      <w:marRight w:val="0"/>
      <w:marTop w:val="0"/>
      <w:marBottom w:val="0"/>
      <w:divBdr>
        <w:top w:val="none" w:sz="0" w:space="0" w:color="auto"/>
        <w:left w:val="none" w:sz="0" w:space="0" w:color="auto"/>
        <w:bottom w:val="none" w:sz="0" w:space="0" w:color="auto"/>
        <w:right w:val="none" w:sz="0" w:space="0" w:color="auto"/>
      </w:divBdr>
      <w:divsChild>
        <w:div w:id="1448810114">
          <w:marLeft w:val="0"/>
          <w:marRight w:val="0"/>
          <w:marTop w:val="0"/>
          <w:marBottom w:val="300"/>
          <w:divBdr>
            <w:top w:val="none" w:sz="0" w:space="0" w:color="auto"/>
            <w:left w:val="none" w:sz="0" w:space="0" w:color="auto"/>
            <w:bottom w:val="none" w:sz="0" w:space="0" w:color="auto"/>
            <w:right w:val="none" w:sz="0" w:space="0" w:color="auto"/>
          </w:divBdr>
          <w:divsChild>
            <w:div w:id="1838031853">
              <w:marLeft w:val="0"/>
              <w:marRight w:val="0"/>
              <w:marTop w:val="0"/>
              <w:marBottom w:val="0"/>
              <w:divBdr>
                <w:top w:val="none" w:sz="0" w:space="0" w:color="auto"/>
                <w:left w:val="none" w:sz="0" w:space="0" w:color="auto"/>
                <w:bottom w:val="none" w:sz="0" w:space="0" w:color="auto"/>
                <w:right w:val="none" w:sz="0" w:space="0" w:color="auto"/>
              </w:divBdr>
            </w:div>
          </w:divsChild>
        </w:div>
        <w:div w:id="87700964">
          <w:marLeft w:val="0"/>
          <w:marRight w:val="0"/>
          <w:marTop w:val="0"/>
          <w:marBottom w:val="300"/>
          <w:divBdr>
            <w:top w:val="none" w:sz="0" w:space="0" w:color="auto"/>
            <w:left w:val="none" w:sz="0" w:space="0" w:color="auto"/>
            <w:bottom w:val="none" w:sz="0" w:space="0" w:color="auto"/>
            <w:right w:val="none" w:sz="0" w:space="0" w:color="auto"/>
          </w:divBdr>
          <w:divsChild>
            <w:div w:id="21320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2190">
      <w:bodyDiv w:val="1"/>
      <w:marLeft w:val="0"/>
      <w:marRight w:val="0"/>
      <w:marTop w:val="0"/>
      <w:marBottom w:val="0"/>
      <w:divBdr>
        <w:top w:val="none" w:sz="0" w:space="0" w:color="auto"/>
        <w:left w:val="none" w:sz="0" w:space="0" w:color="auto"/>
        <w:bottom w:val="none" w:sz="0" w:space="0" w:color="auto"/>
        <w:right w:val="none" w:sz="0" w:space="0" w:color="auto"/>
      </w:divBdr>
    </w:div>
    <w:div w:id="65229283">
      <w:bodyDiv w:val="1"/>
      <w:marLeft w:val="0"/>
      <w:marRight w:val="0"/>
      <w:marTop w:val="0"/>
      <w:marBottom w:val="0"/>
      <w:divBdr>
        <w:top w:val="none" w:sz="0" w:space="0" w:color="auto"/>
        <w:left w:val="none" w:sz="0" w:space="0" w:color="auto"/>
        <w:bottom w:val="none" w:sz="0" w:space="0" w:color="auto"/>
        <w:right w:val="none" w:sz="0" w:space="0" w:color="auto"/>
      </w:divBdr>
    </w:div>
    <w:div w:id="83576107">
      <w:bodyDiv w:val="1"/>
      <w:marLeft w:val="0"/>
      <w:marRight w:val="0"/>
      <w:marTop w:val="0"/>
      <w:marBottom w:val="0"/>
      <w:divBdr>
        <w:top w:val="none" w:sz="0" w:space="0" w:color="auto"/>
        <w:left w:val="none" w:sz="0" w:space="0" w:color="auto"/>
        <w:bottom w:val="none" w:sz="0" w:space="0" w:color="auto"/>
        <w:right w:val="none" w:sz="0" w:space="0" w:color="auto"/>
      </w:divBdr>
    </w:div>
    <w:div w:id="105194463">
      <w:bodyDiv w:val="1"/>
      <w:marLeft w:val="0"/>
      <w:marRight w:val="0"/>
      <w:marTop w:val="0"/>
      <w:marBottom w:val="0"/>
      <w:divBdr>
        <w:top w:val="none" w:sz="0" w:space="0" w:color="auto"/>
        <w:left w:val="none" w:sz="0" w:space="0" w:color="auto"/>
        <w:bottom w:val="none" w:sz="0" w:space="0" w:color="auto"/>
        <w:right w:val="none" w:sz="0" w:space="0" w:color="auto"/>
      </w:divBdr>
      <w:divsChild>
        <w:div w:id="563759903">
          <w:marLeft w:val="0"/>
          <w:marRight w:val="0"/>
          <w:marTop w:val="0"/>
          <w:marBottom w:val="0"/>
          <w:divBdr>
            <w:top w:val="single" w:sz="2" w:space="0" w:color="E5E7EB"/>
            <w:left w:val="single" w:sz="2" w:space="0" w:color="E5E7EB"/>
            <w:bottom w:val="single" w:sz="2" w:space="0" w:color="E5E7EB"/>
            <w:right w:val="single" w:sz="2" w:space="0" w:color="E5E7EB"/>
          </w:divBdr>
        </w:div>
        <w:div w:id="173426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218228">
      <w:bodyDiv w:val="1"/>
      <w:marLeft w:val="0"/>
      <w:marRight w:val="0"/>
      <w:marTop w:val="0"/>
      <w:marBottom w:val="0"/>
      <w:divBdr>
        <w:top w:val="none" w:sz="0" w:space="0" w:color="auto"/>
        <w:left w:val="none" w:sz="0" w:space="0" w:color="auto"/>
        <w:bottom w:val="none" w:sz="0" w:space="0" w:color="auto"/>
        <w:right w:val="none" w:sz="0" w:space="0" w:color="auto"/>
      </w:divBdr>
    </w:div>
    <w:div w:id="187913009">
      <w:bodyDiv w:val="1"/>
      <w:marLeft w:val="0"/>
      <w:marRight w:val="0"/>
      <w:marTop w:val="0"/>
      <w:marBottom w:val="0"/>
      <w:divBdr>
        <w:top w:val="none" w:sz="0" w:space="0" w:color="auto"/>
        <w:left w:val="none" w:sz="0" w:space="0" w:color="auto"/>
        <w:bottom w:val="none" w:sz="0" w:space="0" w:color="auto"/>
        <w:right w:val="none" w:sz="0" w:space="0" w:color="auto"/>
      </w:divBdr>
    </w:div>
    <w:div w:id="206718239">
      <w:bodyDiv w:val="1"/>
      <w:marLeft w:val="0"/>
      <w:marRight w:val="0"/>
      <w:marTop w:val="0"/>
      <w:marBottom w:val="0"/>
      <w:divBdr>
        <w:top w:val="none" w:sz="0" w:space="0" w:color="auto"/>
        <w:left w:val="none" w:sz="0" w:space="0" w:color="auto"/>
        <w:bottom w:val="none" w:sz="0" w:space="0" w:color="auto"/>
        <w:right w:val="none" w:sz="0" w:space="0" w:color="auto"/>
      </w:divBdr>
    </w:div>
    <w:div w:id="331765781">
      <w:bodyDiv w:val="1"/>
      <w:marLeft w:val="0"/>
      <w:marRight w:val="0"/>
      <w:marTop w:val="0"/>
      <w:marBottom w:val="0"/>
      <w:divBdr>
        <w:top w:val="none" w:sz="0" w:space="0" w:color="auto"/>
        <w:left w:val="none" w:sz="0" w:space="0" w:color="auto"/>
        <w:bottom w:val="none" w:sz="0" w:space="0" w:color="auto"/>
        <w:right w:val="none" w:sz="0" w:space="0" w:color="auto"/>
      </w:divBdr>
    </w:div>
    <w:div w:id="344140168">
      <w:bodyDiv w:val="1"/>
      <w:marLeft w:val="0"/>
      <w:marRight w:val="0"/>
      <w:marTop w:val="0"/>
      <w:marBottom w:val="0"/>
      <w:divBdr>
        <w:top w:val="none" w:sz="0" w:space="0" w:color="auto"/>
        <w:left w:val="none" w:sz="0" w:space="0" w:color="auto"/>
        <w:bottom w:val="none" w:sz="0" w:space="0" w:color="auto"/>
        <w:right w:val="none" w:sz="0" w:space="0" w:color="auto"/>
      </w:divBdr>
    </w:div>
    <w:div w:id="346905324">
      <w:bodyDiv w:val="1"/>
      <w:marLeft w:val="0"/>
      <w:marRight w:val="0"/>
      <w:marTop w:val="0"/>
      <w:marBottom w:val="0"/>
      <w:divBdr>
        <w:top w:val="none" w:sz="0" w:space="0" w:color="auto"/>
        <w:left w:val="none" w:sz="0" w:space="0" w:color="auto"/>
        <w:bottom w:val="none" w:sz="0" w:space="0" w:color="auto"/>
        <w:right w:val="none" w:sz="0" w:space="0" w:color="auto"/>
      </w:divBdr>
    </w:div>
    <w:div w:id="404307508">
      <w:bodyDiv w:val="1"/>
      <w:marLeft w:val="0"/>
      <w:marRight w:val="0"/>
      <w:marTop w:val="0"/>
      <w:marBottom w:val="0"/>
      <w:divBdr>
        <w:top w:val="none" w:sz="0" w:space="0" w:color="auto"/>
        <w:left w:val="none" w:sz="0" w:space="0" w:color="auto"/>
        <w:bottom w:val="none" w:sz="0" w:space="0" w:color="auto"/>
        <w:right w:val="none" w:sz="0" w:space="0" w:color="auto"/>
      </w:divBdr>
    </w:div>
    <w:div w:id="409737737">
      <w:bodyDiv w:val="1"/>
      <w:marLeft w:val="0"/>
      <w:marRight w:val="0"/>
      <w:marTop w:val="0"/>
      <w:marBottom w:val="0"/>
      <w:divBdr>
        <w:top w:val="none" w:sz="0" w:space="0" w:color="auto"/>
        <w:left w:val="none" w:sz="0" w:space="0" w:color="auto"/>
        <w:bottom w:val="none" w:sz="0" w:space="0" w:color="auto"/>
        <w:right w:val="none" w:sz="0" w:space="0" w:color="auto"/>
      </w:divBdr>
    </w:div>
    <w:div w:id="467941928">
      <w:bodyDiv w:val="1"/>
      <w:marLeft w:val="0"/>
      <w:marRight w:val="0"/>
      <w:marTop w:val="0"/>
      <w:marBottom w:val="0"/>
      <w:divBdr>
        <w:top w:val="none" w:sz="0" w:space="0" w:color="auto"/>
        <w:left w:val="none" w:sz="0" w:space="0" w:color="auto"/>
        <w:bottom w:val="none" w:sz="0" w:space="0" w:color="auto"/>
        <w:right w:val="none" w:sz="0" w:space="0" w:color="auto"/>
      </w:divBdr>
    </w:div>
    <w:div w:id="549465675">
      <w:bodyDiv w:val="1"/>
      <w:marLeft w:val="0"/>
      <w:marRight w:val="0"/>
      <w:marTop w:val="0"/>
      <w:marBottom w:val="0"/>
      <w:divBdr>
        <w:top w:val="none" w:sz="0" w:space="0" w:color="auto"/>
        <w:left w:val="none" w:sz="0" w:space="0" w:color="auto"/>
        <w:bottom w:val="none" w:sz="0" w:space="0" w:color="auto"/>
        <w:right w:val="none" w:sz="0" w:space="0" w:color="auto"/>
      </w:divBdr>
    </w:div>
    <w:div w:id="660894063">
      <w:bodyDiv w:val="1"/>
      <w:marLeft w:val="0"/>
      <w:marRight w:val="0"/>
      <w:marTop w:val="0"/>
      <w:marBottom w:val="0"/>
      <w:divBdr>
        <w:top w:val="none" w:sz="0" w:space="0" w:color="auto"/>
        <w:left w:val="none" w:sz="0" w:space="0" w:color="auto"/>
        <w:bottom w:val="none" w:sz="0" w:space="0" w:color="auto"/>
        <w:right w:val="none" w:sz="0" w:space="0" w:color="auto"/>
      </w:divBdr>
    </w:div>
    <w:div w:id="715130380">
      <w:bodyDiv w:val="1"/>
      <w:marLeft w:val="0"/>
      <w:marRight w:val="0"/>
      <w:marTop w:val="0"/>
      <w:marBottom w:val="0"/>
      <w:divBdr>
        <w:top w:val="none" w:sz="0" w:space="0" w:color="auto"/>
        <w:left w:val="none" w:sz="0" w:space="0" w:color="auto"/>
        <w:bottom w:val="none" w:sz="0" w:space="0" w:color="auto"/>
        <w:right w:val="none" w:sz="0" w:space="0" w:color="auto"/>
      </w:divBdr>
    </w:div>
    <w:div w:id="738945884">
      <w:bodyDiv w:val="1"/>
      <w:marLeft w:val="0"/>
      <w:marRight w:val="0"/>
      <w:marTop w:val="0"/>
      <w:marBottom w:val="0"/>
      <w:divBdr>
        <w:top w:val="none" w:sz="0" w:space="0" w:color="auto"/>
        <w:left w:val="none" w:sz="0" w:space="0" w:color="auto"/>
        <w:bottom w:val="none" w:sz="0" w:space="0" w:color="auto"/>
        <w:right w:val="none" w:sz="0" w:space="0" w:color="auto"/>
      </w:divBdr>
    </w:div>
    <w:div w:id="871457939">
      <w:bodyDiv w:val="1"/>
      <w:marLeft w:val="0"/>
      <w:marRight w:val="0"/>
      <w:marTop w:val="0"/>
      <w:marBottom w:val="0"/>
      <w:divBdr>
        <w:top w:val="none" w:sz="0" w:space="0" w:color="auto"/>
        <w:left w:val="none" w:sz="0" w:space="0" w:color="auto"/>
        <w:bottom w:val="none" w:sz="0" w:space="0" w:color="auto"/>
        <w:right w:val="none" w:sz="0" w:space="0" w:color="auto"/>
      </w:divBdr>
    </w:div>
    <w:div w:id="928467452">
      <w:bodyDiv w:val="1"/>
      <w:marLeft w:val="0"/>
      <w:marRight w:val="0"/>
      <w:marTop w:val="0"/>
      <w:marBottom w:val="0"/>
      <w:divBdr>
        <w:top w:val="none" w:sz="0" w:space="0" w:color="auto"/>
        <w:left w:val="none" w:sz="0" w:space="0" w:color="auto"/>
        <w:bottom w:val="none" w:sz="0" w:space="0" w:color="auto"/>
        <w:right w:val="none" w:sz="0" w:space="0" w:color="auto"/>
      </w:divBdr>
    </w:div>
    <w:div w:id="1079055180">
      <w:bodyDiv w:val="1"/>
      <w:marLeft w:val="0"/>
      <w:marRight w:val="0"/>
      <w:marTop w:val="0"/>
      <w:marBottom w:val="0"/>
      <w:divBdr>
        <w:top w:val="none" w:sz="0" w:space="0" w:color="auto"/>
        <w:left w:val="none" w:sz="0" w:space="0" w:color="auto"/>
        <w:bottom w:val="none" w:sz="0" w:space="0" w:color="auto"/>
        <w:right w:val="none" w:sz="0" w:space="0" w:color="auto"/>
      </w:divBdr>
    </w:div>
    <w:div w:id="1183472023">
      <w:bodyDiv w:val="1"/>
      <w:marLeft w:val="0"/>
      <w:marRight w:val="0"/>
      <w:marTop w:val="0"/>
      <w:marBottom w:val="0"/>
      <w:divBdr>
        <w:top w:val="none" w:sz="0" w:space="0" w:color="auto"/>
        <w:left w:val="none" w:sz="0" w:space="0" w:color="auto"/>
        <w:bottom w:val="none" w:sz="0" w:space="0" w:color="auto"/>
        <w:right w:val="none" w:sz="0" w:space="0" w:color="auto"/>
      </w:divBdr>
    </w:div>
    <w:div w:id="1192916419">
      <w:bodyDiv w:val="1"/>
      <w:marLeft w:val="0"/>
      <w:marRight w:val="0"/>
      <w:marTop w:val="0"/>
      <w:marBottom w:val="0"/>
      <w:divBdr>
        <w:top w:val="none" w:sz="0" w:space="0" w:color="auto"/>
        <w:left w:val="none" w:sz="0" w:space="0" w:color="auto"/>
        <w:bottom w:val="none" w:sz="0" w:space="0" w:color="auto"/>
        <w:right w:val="none" w:sz="0" w:space="0" w:color="auto"/>
      </w:divBdr>
    </w:div>
    <w:div w:id="1282146332">
      <w:bodyDiv w:val="1"/>
      <w:marLeft w:val="0"/>
      <w:marRight w:val="0"/>
      <w:marTop w:val="0"/>
      <w:marBottom w:val="0"/>
      <w:divBdr>
        <w:top w:val="none" w:sz="0" w:space="0" w:color="auto"/>
        <w:left w:val="none" w:sz="0" w:space="0" w:color="auto"/>
        <w:bottom w:val="none" w:sz="0" w:space="0" w:color="auto"/>
        <w:right w:val="none" w:sz="0" w:space="0" w:color="auto"/>
      </w:divBdr>
    </w:div>
    <w:div w:id="1316645389">
      <w:bodyDiv w:val="1"/>
      <w:marLeft w:val="0"/>
      <w:marRight w:val="0"/>
      <w:marTop w:val="0"/>
      <w:marBottom w:val="0"/>
      <w:divBdr>
        <w:top w:val="none" w:sz="0" w:space="0" w:color="auto"/>
        <w:left w:val="none" w:sz="0" w:space="0" w:color="auto"/>
        <w:bottom w:val="none" w:sz="0" w:space="0" w:color="auto"/>
        <w:right w:val="none" w:sz="0" w:space="0" w:color="auto"/>
      </w:divBdr>
    </w:div>
    <w:div w:id="1332417490">
      <w:bodyDiv w:val="1"/>
      <w:marLeft w:val="0"/>
      <w:marRight w:val="0"/>
      <w:marTop w:val="0"/>
      <w:marBottom w:val="0"/>
      <w:divBdr>
        <w:top w:val="none" w:sz="0" w:space="0" w:color="auto"/>
        <w:left w:val="none" w:sz="0" w:space="0" w:color="auto"/>
        <w:bottom w:val="none" w:sz="0" w:space="0" w:color="auto"/>
        <w:right w:val="none" w:sz="0" w:space="0" w:color="auto"/>
      </w:divBdr>
    </w:div>
    <w:div w:id="1437096451">
      <w:bodyDiv w:val="1"/>
      <w:marLeft w:val="0"/>
      <w:marRight w:val="0"/>
      <w:marTop w:val="0"/>
      <w:marBottom w:val="0"/>
      <w:divBdr>
        <w:top w:val="none" w:sz="0" w:space="0" w:color="auto"/>
        <w:left w:val="none" w:sz="0" w:space="0" w:color="auto"/>
        <w:bottom w:val="none" w:sz="0" w:space="0" w:color="auto"/>
        <w:right w:val="none" w:sz="0" w:space="0" w:color="auto"/>
      </w:divBdr>
    </w:div>
    <w:div w:id="1467815853">
      <w:bodyDiv w:val="1"/>
      <w:marLeft w:val="0"/>
      <w:marRight w:val="0"/>
      <w:marTop w:val="0"/>
      <w:marBottom w:val="0"/>
      <w:divBdr>
        <w:top w:val="none" w:sz="0" w:space="0" w:color="auto"/>
        <w:left w:val="none" w:sz="0" w:space="0" w:color="auto"/>
        <w:bottom w:val="none" w:sz="0" w:space="0" w:color="auto"/>
        <w:right w:val="none" w:sz="0" w:space="0" w:color="auto"/>
      </w:divBdr>
    </w:div>
    <w:div w:id="1503086226">
      <w:bodyDiv w:val="1"/>
      <w:marLeft w:val="0"/>
      <w:marRight w:val="0"/>
      <w:marTop w:val="0"/>
      <w:marBottom w:val="0"/>
      <w:divBdr>
        <w:top w:val="none" w:sz="0" w:space="0" w:color="auto"/>
        <w:left w:val="none" w:sz="0" w:space="0" w:color="auto"/>
        <w:bottom w:val="none" w:sz="0" w:space="0" w:color="auto"/>
        <w:right w:val="none" w:sz="0" w:space="0" w:color="auto"/>
      </w:divBdr>
    </w:div>
    <w:div w:id="1509295023">
      <w:bodyDiv w:val="1"/>
      <w:marLeft w:val="0"/>
      <w:marRight w:val="0"/>
      <w:marTop w:val="0"/>
      <w:marBottom w:val="0"/>
      <w:divBdr>
        <w:top w:val="none" w:sz="0" w:space="0" w:color="auto"/>
        <w:left w:val="none" w:sz="0" w:space="0" w:color="auto"/>
        <w:bottom w:val="none" w:sz="0" w:space="0" w:color="auto"/>
        <w:right w:val="none" w:sz="0" w:space="0" w:color="auto"/>
      </w:divBdr>
      <w:divsChild>
        <w:div w:id="2000427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9102009">
      <w:bodyDiv w:val="1"/>
      <w:marLeft w:val="0"/>
      <w:marRight w:val="0"/>
      <w:marTop w:val="0"/>
      <w:marBottom w:val="0"/>
      <w:divBdr>
        <w:top w:val="none" w:sz="0" w:space="0" w:color="auto"/>
        <w:left w:val="none" w:sz="0" w:space="0" w:color="auto"/>
        <w:bottom w:val="none" w:sz="0" w:space="0" w:color="auto"/>
        <w:right w:val="none" w:sz="0" w:space="0" w:color="auto"/>
      </w:divBdr>
    </w:div>
    <w:div w:id="1586913870">
      <w:bodyDiv w:val="1"/>
      <w:marLeft w:val="0"/>
      <w:marRight w:val="0"/>
      <w:marTop w:val="0"/>
      <w:marBottom w:val="0"/>
      <w:divBdr>
        <w:top w:val="none" w:sz="0" w:space="0" w:color="auto"/>
        <w:left w:val="none" w:sz="0" w:space="0" w:color="auto"/>
        <w:bottom w:val="none" w:sz="0" w:space="0" w:color="auto"/>
        <w:right w:val="none" w:sz="0" w:space="0" w:color="auto"/>
      </w:divBdr>
    </w:div>
    <w:div w:id="1623417747">
      <w:bodyDiv w:val="1"/>
      <w:marLeft w:val="0"/>
      <w:marRight w:val="0"/>
      <w:marTop w:val="0"/>
      <w:marBottom w:val="0"/>
      <w:divBdr>
        <w:top w:val="none" w:sz="0" w:space="0" w:color="auto"/>
        <w:left w:val="none" w:sz="0" w:space="0" w:color="auto"/>
        <w:bottom w:val="none" w:sz="0" w:space="0" w:color="auto"/>
        <w:right w:val="none" w:sz="0" w:space="0" w:color="auto"/>
      </w:divBdr>
    </w:div>
    <w:div w:id="1644777503">
      <w:bodyDiv w:val="1"/>
      <w:marLeft w:val="0"/>
      <w:marRight w:val="0"/>
      <w:marTop w:val="0"/>
      <w:marBottom w:val="0"/>
      <w:divBdr>
        <w:top w:val="none" w:sz="0" w:space="0" w:color="auto"/>
        <w:left w:val="none" w:sz="0" w:space="0" w:color="auto"/>
        <w:bottom w:val="none" w:sz="0" w:space="0" w:color="auto"/>
        <w:right w:val="none" w:sz="0" w:space="0" w:color="auto"/>
      </w:divBdr>
    </w:div>
    <w:div w:id="1693191032">
      <w:bodyDiv w:val="1"/>
      <w:marLeft w:val="0"/>
      <w:marRight w:val="0"/>
      <w:marTop w:val="0"/>
      <w:marBottom w:val="0"/>
      <w:divBdr>
        <w:top w:val="none" w:sz="0" w:space="0" w:color="auto"/>
        <w:left w:val="none" w:sz="0" w:space="0" w:color="auto"/>
        <w:bottom w:val="none" w:sz="0" w:space="0" w:color="auto"/>
        <w:right w:val="none" w:sz="0" w:space="0" w:color="auto"/>
      </w:divBdr>
      <w:divsChild>
        <w:div w:id="366101226">
          <w:marLeft w:val="0"/>
          <w:marRight w:val="0"/>
          <w:marTop w:val="0"/>
          <w:marBottom w:val="0"/>
          <w:divBdr>
            <w:top w:val="single" w:sz="2" w:space="0" w:color="E5E7EB"/>
            <w:left w:val="single" w:sz="2" w:space="0" w:color="E5E7EB"/>
            <w:bottom w:val="single" w:sz="2" w:space="0" w:color="E5E7EB"/>
            <w:right w:val="single" w:sz="2" w:space="0" w:color="E5E7EB"/>
          </w:divBdr>
        </w:div>
        <w:div w:id="529343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5984427">
      <w:bodyDiv w:val="1"/>
      <w:marLeft w:val="0"/>
      <w:marRight w:val="0"/>
      <w:marTop w:val="0"/>
      <w:marBottom w:val="0"/>
      <w:divBdr>
        <w:top w:val="none" w:sz="0" w:space="0" w:color="auto"/>
        <w:left w:val="none" w:sz="0" w:space="0" w:color="auto"/>
        <w:bottom w:val="none" w:sz="0" w:space="0" w:color="auto"/>
        <w:right w:val="none" w:sz="0" w:space="0" w:color="auto"/>
      </w:divBdr>
    </w:div>
    <w:div w:id="1760056046">
      <w:bodyDiv w:val="1"/>
      <w:marLeft w:val="0"/>
      <w:marRight w:val="0"/>
      <w:marTop w:val="0"/>
      <w:marBottom w:val="0"/>
      <w:divBdr>
        <w:top w:val="none" w:sz="0" w:space="0" w:color="auto"/>
        <w:left w:val="none" w:sz="0" w:space="0" w:color="auto"/>
        <w:bottom w:val="none" w:sz="0" w:space="0" w:color="auto"/>
        <w:right w:val="none" w:sz="0" w:space="0" w:color="auto"/>
      </w:divBdr>
    </w:div>
    <w:div w:id="1867324292">
      <w:bodyDiv w:val="1"/>
      <w:marLeft w:val="0"/>
      <w:marRight w:val="0"/>
      <w:marTop w:val="0"/>
      <w:marBottom w:val="0"/>
      <w:divBdr>
        <w:top w:val="none" w:sz="0" w:space="0" w:color="auto"/>
        <w:left w:val="none" w:sz="0" w:space="0" w:color="auto"/>
        <w:bottom w:val="none" w:sz="0" w:space="0" w:color="auto"/>
        <w:right w:val="none" w:sz="0" w:space="0" w:color="auto"/>
      </w:divBdr>
    </w:div>
    <w:div w:id="1893229045">
      <w:bodyDiv w:val="1"/>
      <w:marLeft w:val="0"/>
      <w:marRight w:val="0"/>
      <w:marTop w:val="0"/>
      <w:marBottom w:val="0"/>
      <w:divBdr>
        <w:top w:val="none" w:sz="0" w:space="0" w:color="auto"/>
        <w:left w:val="none" w:sz="0" w:space="0" w:color="auto"/>
        <w:bottom w:val="none" w:sz="0" w:space="0" w:color="auto"/>
        <w:right w:val="none" w:sz="0" w:space="0" w:color="auto"/>
      </w:divBdr>
    </w:div>
    <w:div w:id="1917281177">
      <w:bodyDiv w:val="1"/>
      <w:marLeft w:val="0"/>
      <w:marRight w:val="0"/>
      <w:marTop w:val="0"/>
      <w:marBottom w:val="0"/>
      <w:divBdr>
        <w:top w:val="none" w:sz="0" w:space="0" w:color="auto"/>
        <w:left w:val="none" w:sz="0" w:space="0" w:color="auto"/>
        <w:bottom w:val="none" w:sz="0" w:space="0" w:color="auto"/>
        <w:right w:val="none" w:sz="0" w:space="0" w:color="auto"/>
      </w:divBdr>
    </w:div>
    <w:div w:id="1996520992">
      <w:bodyDiv w:val="1"/>
      <w:marLeft w:val="0"/>
      <w:marRight w:val="0"/>
      <w:marTop w:val="0"/>
      <w:marBottom w:val="0"/>
      <w:divBdr>
        <w:top w:val="none" w:sz="0" w:space="0" w:color="auto"/>
        <w:left w:val="none" w:sz="0" w:space="0" w:color="auto"/>
        <w:bottom w:val="none" w:sz="0" w:space="0" w:color="auto"/>
        <w:right w:val="none" w:sz="0" w:space="0" w:color="auto"/>
      </w:divBdr>
    </w:div>
    <w:div w:id="2007317885">
      <w:bodyDiv w:val="1"/>
      <w:marLeft w:val="0"/>
      <w:marRight w:val="0"/>
      <w:marTop w:val="0"/>
      <w:marBottom w:val="0"/>
      <w:divBdr>
        <w:top w:val="none" w:sz="0" w:space="0" w:color="auto"/>
        <w:left w:val="none" w:sz="0" w:space="0" w:color="auto"/>
        <w:bottom w:val="none" w:sz="0" w:space="0" w:color="auto"/>
        <w:right w:val="none" w:sz="0" w:space="0" w:color="auto"/>
      </w:divBdr>
    </w:div>
    <w:div w:id="2020304275">
      <w:bodyDiv w:val="1"/>
      <w:marLeft w:val="0"/>
      <w:marRight w:val="0"/>
      <w:marTop w:val="0"/>
      <w:marBottom w:val="0"/>
      <w:divBdr>
        <w:top w:val="none" w:sz="0" w:space="0" w:color="auto"/>
        <w:left w:val="none" w:sz="0" w:space="0" w:color="auto"/>
        <w:bottom w:val="none" w:sz="0" w:space="0" w:color="auto"/>
        <w:right w:val="none" w:sz="0" w:space="0" w:color="auto"/>
      </w:divBdr>
    </w:div>
    <w:div w:id="2125802753">
      <w:bodyDiv w:val="1"/>
      <w:marLeft w:val="0"/>
      <w:marRight w:val="0"/>
      <w:marTop w:val="0"/>
      <w:marBottom w:val="0"/>
      <w:divBdr>
        <w:top w:val="none" w:sz="0" w:space="0" w:color="auto"/>
        <w:left w:val="none" w:sz="0" w:space="0" w:color="auto"/>
        <w:bottom w:val="none" w:sz="0" w:space="0" w:color="auto"/>
        <w:right w:val="none" w:sz="0" w:space="0" w:color="auto"/>
      </w:divBdr>
    </w:div>
    <w:div w:id="2145349748">
      <w:bodyDiv w:val="1"/>
      <w:marLeft w:val="0"/>
      <w:marRight w:val="0"/>
      <w:marTop w:val="0"/>
      <w:marBottom w:val="0"/>
      <w:divBdr>
        <w:top w:val="none" w:sz="0" w:space="0" w:color="auto"/>
        <w:left w:val="none" w:sz="0" w:space="0" w:color="auto"/>
        <w:bottom w:val="none" w:sz="0" w:space="0" w:color="auto"/>
        <w:right w:val="none" w:sz="0" w:space="0" w:color="auto"/>
      </w:divBdr>
      <w:divsChild>
        <w:div w:id="1859461163">
          <w:marLeft w:val="0"/>
          <w:marRight w:val="0"/>
          <w:marTop w:val="0"/>
          <w:marBottom w:val="0"/>
          <w:divBdr>
            <w:top w:val="none" w:sz="0" w:space="0" w:color="auto"/>
            <w:left w:val="none" w:sz="0" w:space="0" w:color="auto"/>
            <w:bottom w:val="none" w:sz="0" w:space="0" w:color="auto"/>
            <w:right w:val="none" w:sz="0" w:space="0" w:color="auto"/>
          </w:divBdr>
          <w:divsChild>
            <w:div w:id="1345400131">
              <w:marLeft w:val="0"/>
              <w:marRight w:val="0"/>
              <w:marTop w:val="0"/>
              <w:marBottom w:val="0"/>
              <w:divBdr>
                <w:top w:val="none" w:sz="0" w:space="0" w:color="auto"/>
                <w:left w:val="none" w:sz="0" w:space="0" w:color="auto"/>
                <w:bottom w:val="none" w:sz="0" w:space="0" w:color="auto"/>
                <w:right w:val="none" w:sz="0" w:space="0" w:color="auto"/>
              </w:divBdr>
              <w:divsChild>
                <w:div w:id="1779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6483">
          <w:marLeft w:val="0"/>
          <w:marRight w:val="0"/>
          <w:marTop w:val="0"/>
          <w:marBottom w:val="0"/>
          <w:divBdr>
            <w:top w:val="none" w:sz="0" w:space="0" w:color="auto"/>
            <w:left w:val="none" w:sz="0" w:space="0" w:color="auto"/>
            <w:bottom w:val="none" w:sz="0" w:space="0" w:color="auto"/>
            <w:right w:val="none" w:sz="0" w:space="0" w:color="auto"/>
          </w:divBdr>
          <w:divsChild>
            <w:div w:id="919212933">
              <w:marLeft w:val="0"/>
              <w:marRight w:val="0"/>
              <w:marTop w:val="0"/>
              <w:marBottom w:val="0"/>
              <w:divBdr>
                <w:top w:val="none" w:sz="0" w:space="0" w:color="auto"/>
                <w:left w:val="none" w:sz="0" w:space="0" w:color="auto"/>
                <w:bottom w:val="none" w:sz="0" w:space="0" w:color="auto"/>
                <w:right w:val="none" w:sz="0" w:space="0" w:color="auto"/>
              </w:divBdr>
              <w:divsChild>
                <w:div w:id="761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formatives.fr/" TargetMode="External"/><Relationship Id="rId2" Type="http://schemas.openxmlformats.org/officeDocument/2006/relationships/numbering" Target="numbering.xml"/><Relationship Id="rId16" Type="http://schemas.openxmlformats.org/officeDocument/2006/relationships/hyperlink" Target="https://www.francecompetences.fr/recherche/rncp/347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ole-de-commerce-de-lyon.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edagogie2025@eclyon.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6A8A-650A-6946-84A4-2EC2583E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5853</Words>
  <Characters>32193</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HURON</dc:creator>
  <cp:lastModifiedBy>Alison SEIGLE</cp:lastModifiedBy>
  <cp:revision>6</cp:revision>
  <cp:lastPrinted>2024-08-06T16:27:00Z</cp:lastPrinted>
  <dcterms:created xsi:type="dcterms:W3CDTF">2024-08-06T16:27:00Z</dcterms:created>
  <dcterms:modified xsi:type="dcterms:W3CDTF">2024-12-02T16:38:00Z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pour Microsoft 365</vt:lpwstr>
  </property>
  <property fmtid="{D5CDD505-2E9C-101B-9397-08002B2CF9AE}" pid="4" name="LastSaved">
    <vt:filetime>2024-05-23T00:00:00Z</vt:filetime>
  </property>
  <property fmtid="{D5CDD505-2E9C-101B-9397-08002B2CF9AE}" pid="5" name="Producer">
    <vt:lpwstr>Microsoft® Word pour Microsoft 365</vt:lpwstr>
  </property>
</Properties>
</file>